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000001" w14:textId="77777777" w:rsidR="008A6F46" w:rsidRDefault="00000000">
      <w:pPr>
        <w:widowControl w:val="0"/>
        <w:jc w:val="both"/>
        <w:rPr>
          <w:rFonts w:ascii="Avenir" w:eastAsia="Avenir" w:hAnsi="Avenir" w:cs="Avenir"/>
        </w:rPr>
      </w:pPr>
      <w:r>
        <w:rPr>
          <w:noProof/>
        </w:rPr>
        <mc:AlternateContent>
          <mc:Choice Requires="wpg">
            <w:drawing>
              <wp:anchor distT="0" distB="0" distL="114300" distR="114300" simplePos="0" relativeHeight="251658240" behindDoc="0" locked="0" layoutInCell="1" hidden="0" allowOverlap="1" wp14:anchorId="627F109A" wp14:editId="3FACC3A1">
                <wp:simplePos x="0" y="0"/>
                <wp:positionH relativeFrom="column">
                  <wp:posOffset>-939799</wp:posOffset>
                </wp:positionH>
                <wp:positionV relativeFrom="paragraph">
                  <wp:posOffset>-596899</wp:posOffset>
                </wp:positionV>
                <wp:extent cx="7886700" cy="1938655"/>
                <wp:effectExtent l="0" t="0" r="0" b="0"/>
                <wp:wrapNone/>
                <wp:docPr id="1848098982" name="Freeform: Shape 1848098982"/>
                <wp:cNvGraphicFramePr/>
                <a:graphic xmlns:a="http://schemas.openxmlformats.org/drawingml/2006/main">
                  <a:graphicData uri="http://schemas.microsoft.com/office/word/2010/wordprocessingShape">
                    <wps:wsp>
                      <wps:cNvSpPr/>
                      <wps:spPr>
                        <a:xfrm>
                          <a:off x="1407413" y="2815435"/>
                          <a:ext cx="7877175" cy="1929130"/>
                        </a:xfrm>
                        <a:custGeom>
                          <a:avLst/>
                          <a:gdLst/>
                          <a:ahLst/>
                          <a:cxnLst/>
                          <a:rect l="l" t="t" r="r" b="b"/>
                          <a:pathLst>
                            <a:path w="3474720" h="1929764" extrusionOk="0">
                              <a:moveTo>
                                <a:pt x="3474097" y="0"/>
                              </a:moveTo>
                              <a:lnTo>
                                <a:pt x="0" y="0"/>
                              </a:lnTo>
                              <a:lnTo>
                                <a:pt x="0" y="1929345"/>
                              </a:lnTo>
                              <a:lnTo>
                                <a:pt x="3474097" y="1569966"/>
                              </a:lnTo>
                              <a:lnTo>
                                <a:pt x="3474097" y="0"/>
                              </a:lnTo>
                              <a:close/>
                            </a:path>
                          </a:pathLst>
                        </a:custGeom>
                        <a:solidFill>
                          <a:srgbClr val="C40E3D">
                            <a:alpha val="49803"/>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-596899</wp:posOffset>
                </wp:positionV>
                <wp:extent cx="7886700" cy="1938655"/>
                <wp:effectExtent b="0" l="0" r="0" t="0"/>
                <wp:wrapNone/>
                <wp:docPr id="184809898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886700" cy="19386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1D9CF9A" wp14:editId="7BFE3829">
                <wp:simplePos x="0" y="0"/>
                <wp:positionH relativeFrom="column">
                  <wp:posOffset>-901699</wp:posOffset>
                </wp:positionH>
                <wp:positionV relativeFrom="paragraph">
                  <wp:posOffset>-927099</wp:posOffset>
                </wp:positionV>
                <wp:extent cx="7848600" cy="2098675"/>
                <wp:effectExtent l="0" t="0" r="0" b="0"/>
                <wp:wrapNone/>
                <wp:docPr id="1848098983" name="Freeform: Shape 1848098983"/>
                <wp:cNvGraphicFramePr/>
                <a:graphic xmlns:a="http://schemas.openxmlformats.org/drawingml/2006/main">
                  <a:graphicData uri="http://schemas.microsoft.com/office/word/2010/wordprocessingShape">
                    <wps:wsp>
                      <wps:cNvSpPr/>
                      <wps:spPr>
                        <a:xfrm>
                          <a:off x="1426463" y="2735425"/>
                          <a:ext cx="7839075" cy="2089150"/>
                        </a:xfrm>
                        <a:custGeom>
                          <a:avLst/>
                          <a:gdLst/>
                          <a:ahLst/>
                          <a:cxnLst/>
                          <a:rect l="l" t="t" r="r" b="b"/>
                          <a:pathLst>
                            <a:path w="3474720" h="2089150" extrusionOk="0">
                              <a:moveTo>
                                <a:pt x="3474097" y="0"/>
                              </a:moveTo>
                              <a:lnTo>
                                <a:pt x="0" y="0"/>
                              </a:lnTo>
                              <a:lnTo>
                                <a:pt x="0" y="2088781"/>
                              </a:lnTo>
                              <a:lnTo>
                                <a:pt x="3474097" y="1740141"/>
                              </a:lnTo>
                              <a:lnTo>
                                <a:pt x="3474097" y="0"/>
                              </a:lnTo>
                              <a:close/>
                            </a:path>
                          </a:pathLst>
                        </a:custGeom>
                        <a:solidFill>
                          <a:srgbClr val="C40E3D"/>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-927099</wp:posOffset>
                </wp:positionV>
                <wp:extent cx="7848600" cy="2098675"/>
                <wp:effectExtent b="0" l="0" r="0" t="0"/>
                <wp:wrapNone/>
                <wp:docPr id="184809898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848600" cy="20986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2BD6857" wp14:editId="1758BDBB">
            <wp:simplePos x="0" y="0"/>
            <wp:positionH relativeFrom="column">
              <wp:posOffset>2171832</wp:posOffset>
            </wp:positionH>
            <wp:positionV relativeFrom="paragraph">
              <wp:posOffset>-542924</wp:posOffset>
            </wp:positionV>
            <wp:extent cx="1628839" cy="1141868"/>
            <wp:effectExtent l="0" t="0" r="0" b="0"/>
            <wp:wrapNone/>
            <wp:docPr id="18480989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28839" cy="1141868"/>
                    </a:xfrm>
                    <a:prstGeom prst="rect">
                      <a:avLst/>
                    </a:prstGeom>
                    <a:ln/>
                  </pic:spPr>
                </pic:pic>
              </a:graphicData>
            </a:graphic>
          </wp:anchor>
        </w:drawing>
      </w:r>
    </w:p>
    <w:p w14:paraId="00000002" w14:textId="77777777" w:rsidR="008A6F46" w:rsidRDefault="008A6F46">
      <w:pPr>
        <w:widowControl w:val="0"/>
        <w:rPr>
          <w:rFonts w:ascii="Avenir" w:eastAsia="Avenir" w:hAnsi="Avenir" w:cs="Avenir"/>
          <w:sz w:val="24"/>
          <w:szCs w:val="24"/>
        </w:rPr>
      </w:pPr>
    </w:p>
    <w:p w14:paraId="00000003" w14:textId="77777777" w:rsidR="008A6F46" w:rsidRDefault="008A6F46">
      <w:pPr>
        <w:widowControl w:val="0"/>
        <w:rPr>
          <w:rFonts w:ascii="Avenir" w:eastAsia="Avenir" w:hAnsi="Avenir" w:cs="Avenir"/>
          <w:sz w:val="24"/>
          <w:szCs w:val="24"/>
        </w:rPr>
      </w:pPr>
    </w:p>
    <w:p w14:paraId="00000004" w14:textId="77777777" w:rsidR="008A6F46" w:rsidRDefault="008A6F46">
      <w:pPr>
        <w:widowControl w:val="0"/>
        <w:rPr>
          <w:rFonts w:ascii="Avenir" w:eastAsia="Avenir" w:hAnsi="Avenir" w:cs="Avenir"/>
          <w:sz w:val="24"/>
          <w:szCs w:val="24"/>
        </w:rPr>
      </w:pPr>
    </w:p>
    <w:p w14:paraId="00000005" w14:textId="77777777" w:rsidR="008A6F46" w:rsidRDefault="008A6F46">
      <w:pPr>
        <w:widowControl w:val="0"/>
        <w:rPr>
          <w:rFonts w:ascii="Avenir" w:eastAsia="Avenir" w:hAnsi="Avenir" w:cs="Avenir"/>
          <w:sz w:val="24"/>
          <w:szCs w:val="24"/>
        </w:rPr>
      </w:pPr>
    </w:p>
    <w:p w14:paraId="00000006" w14:textId="77777777" w:rsidR="008A6F46" w:rsidRDefault="008A6F46">
      <w:pPr>
        <w:widowControl w:val="0"/>
        <w:rPr>
          <w:rFonts w:ascii="Avenir" w:eastAsia="Avenir" w:hAnsi="Avenir" w:cs="Avenir"/>
          <w:sz w:val="24"/>
          <w:szCs w:val="24"/>
        </w:rPr>
      </w:pPr>
    </w:p>
    <w:p w14:paraId="00000007" w14:textId="77777777" w:rsidR="008A6F46" w:rsidRDefault="008A6F46">
      <w:pPr>
        <w:widowControl w:val="0"/>
        <w:rPr>
          <w:rFonts w:ascii="Avenir" w:eastAsia="Avenir" w:hAnsi="Avenir" w:cs="Avenir"/>
          <w:sz w:val="24"/>
          <w:szCs w:val="24"/>
        </w:rPr>
      </w:pPr>
    </w:p>
    <w:p w14:paraId="00000008" w14:textId="77777777" w:rsidR="008A6F46" w:rsidRDefault="008A6F46">
      <w:pPr>
        <w:widowControl w:val="0"/>
        <w:rPr>
          <w:rFonts w:ascii="Avenir" w:eastAsia="Avenir" w:hAnsi="Avenir" w:cs="Avenir"/>
          <w:sz w:val="24"/>
          <w:szCs w:val="24"/>
        </w:rPr>
      </w:pPr>
    </w:p>
    <w:p w14:paraId="00000009" w14:textId="77777777" w:rsidR="008A6F46" w:rsidRDefault="008A6F46">
      <w:pPr>
        <w:widowControl w:val="0"/>
        <w:rPr>
          <w:rFonts w:ascii="Avenir" w:eastAsia="Avenir" w:hAnsi="Avenir" w:cs="Avenir"/>
          <w:sz w:val="24"/>
          <w:szCs w:val="24"/>
        </w:rPr>
      </w:pPr>
    </w:p>
    <w:p w14:paraId="0000000A" w14:textId="77777777" w:rsidR="008A6F46" w:rsidRDefault="008A6F46">
      <w:pPr>
        <w:widowControl w:val="0"/>
        <w:rPr>
          <w:rFonts w:ascii="Avenir" w:eastAsia="Avenir" w:hAnsi="Avenir" w:cs="Avenir"/>
          <w:sz w:val="24"/>
          <w:szCs w:val="24"/>
        </w:rPr>
      </w:pPr>
    </w:p>
    <w:p w14:paraId="0000000B" w14:textId="77777777" w:rsidR="008A6F46" w:rsidRDefault="008A6F46">
      <w:pPr>
        <w:widowControl w:val="0"/>
        <w:rPr>
          <w:rFonts w:ascii="Avenir" w:eastAsia="Avenir" w:hAnsi="Avenir" w:cs="Avenir"/>
          <w:sz w:val="24"/>
          <w:szCs w:val="24"/>
        </w:rPr>
      </w:pPr>
    </w:p>
    <w:p w14:paraId="0000000C" w14:textId="77777777" w:rsidR="008A6F46" w:rsidRDefault="00000000">
      <w:pPr>
        <w:widowControl w:val="0"/>
        <w:rPr>
          <w:rFonts w:ascii="Avenir" w:eastAsia="Avenir" w:hAnsi="Avenir" w:cs="Avenir"/>
          <w:sz w:val="24"/>
          <w:szCs w:val="24"/>
        </w:rPr>
      </w:pPr>
      <w:r>
        <w:rPr>
          <w:noProof/>
        </w:rPr>
        <mc:AlternateContent>
          <mc:Choice Requires="wps">
            <w:drawing>
              <wp:anchor distT="0" distB="0" distL="114300" distR="114300" simplePos="0" relativeHeight="251661312" behindDoc="0" locked="0" layoutInCell="1" hidden="0" allowOverlap="1" wp14:anchorId="42736688" wp14:editId="603140B4">
                <wp:simplePos x="0" y="0"/>
                <wp:positionH relativeFrom="column">
                  <wp:posOffset>-431799</wp:posOffset>
                </wp:positionH>
                <wp:positionV relativeFrom="paragraph">
                  <wp:posOffset>152400</wp:posOffset>
                </wp:positionV>
                <wp:extent cx="6810375" cy="5003165"/>
                <wp:effectExtent l="0" t="0" r="0" b="0"/>
                <wp:wrapNone/>
                <wp:docPr id="1848098981" name="Rectangle 1848098981"/>
                <wp:cNvGraphicFramePr/>
                <a:graphic xmlns:a="http://schemas.openxmlformats.org/drawingml/2006/main">
                  <a:graphicData uri="http://schemas.microsoft.com/office/word/2010/wordprocessingShape">
                    <wps:wsp>
                      <wps:cNvSpPr/>
                      <wps:spPr>
                        <a:xfrm>
                          <a:off x="1945575" y="1283180"/>
                          <a:ext cx="6800850" cy="4993640"/>
                        </a:xfrm>
                        <a:prstGeom prst="rect">
                          <a:avLst/>
                        </a:prstGeom>
                        <a:noFill/>
                        <a:ln>
                          <a:noFill/>
                        </a:ln>
                      </wps:spPr>
                      <wps:txbx>
                        <w:txbxContent>
                          <w:p w14:paraId="28B820FC" w14:textId="77777777" w:rsidR="008A6F46" w:rsidRDefault="008A6F46">
                            <w:pPr>
                              <w:textDirection w:val="btLr"/>
                            </w:pPr>
                          </w:p>
                          <w:p w14:paraId="3AD62D6D" w14:textId="77777777" w:rsidR="008A6F46" w:rsidRDefault="008A6F46">
                            <w:pPr>
                              <w:textDirection w:val="btLr"/>
                            </w:pPr>
                          </w:p>
                          <w:p w14:paraId="45998C2F" w14:textId="77777777" w:rsidR="008A6F46" w:rsidRDefault="00000000">
                            <w:pPr>
                              <w:textDirection w:val="btLr"/>
                            </w:pPr>
                            <w:r>
                              <w:rPr>
                                <w:rFonts w:ascii="Avenir" w:eastAsia="Avenir" w:hAnsi="Avenir" w:cs="Avenir"/>
                                <w:b/>
                                <w:color w:val="000000"/>
                                <w:sz w:val="32"/>
                              </w:rPr>
                              <w:t>Maryland Department of Housing and Community Development</w:t>
                            </w:r>
                          </w:p>
                          <w:p w14:paraId="2EA3BBE5" w14:textId="77777777" w:rsidR="008A6F46" w:rsidRDefault="00000000">
                            <w:pPr>
                              <w:textDirection w:val="btLr"/>
                            </w:pPr>
                            <w:r>
                              <w:rPr>
                                <w:rFonts w:ascii="Avenir" w:eastAsia="Avenir" w:hAnsi="Avenir" w:cs="Avenir"/>
                                <w:b/>
                                <w:color w:val="C8122C"/>
                                <w:sz w:val="32"/>
                              </w:rPr>
                              <w:br/>
                            </w:r>
                          </w:p>
                          <w:p w14:paraId="5A6C0B58" w14:textId="77777777" w:rsidR="008A6F46" w:rsidRDefault="008A6F46">
                            <w:pPr>
                              <w:textDirection w:val="btLr"/>
                            </w:pPr>
                          </w:p>
                          <w:p w14:paraId="7DFC0FEC" w14:textId="77777777" w:rsidR="008A6F46" w:rsidRDefault="00000000">
                            <w:pPr>
                              <w:textDirection w:val="btLr"/>
                            </w:pPr>
                            <w:r>
                              <w:rPr>
                                <w:rFonts w:ascii="Avenir" w:eastAsia="Avenir" w:hAnsi="Avenir" w:cs="Avenir"/>
                                <w:b/>
                                <w:color w:val="C8122C"/>
                                <w:sz w:val="40"/>
                              </w:rPr>
                              <w:t xml:space="preserve">Homelessness Solutions Program </w:t>
                            </w:r>
                          </w:p>
                          <w:p w14:paraId="49FBD296" w14:textId="77777777" w:rsidR="008A6F46" w:rsidRDefault="00000000">
                            <w:pPr>
                              <w:textDirection w:val="btLr"/>
                            </w:pPr>
                            <w:r>
                              <w:rPr>
                                <w:rFonts w:ascii="Avenir" w:eastAsia="Avenir" w:hAnsi="Avenir" w:cs="Avenir"/>
                                <w:b/>
                                <w:color w:val="C8122C"/>
                                <w:sz w:val="40"/>
                              </w:rPr>
                              <w:t>SFY2025 CoC/LHC Grant Application</w:t>
                            </w:r>
                          </w:p>
                          <w:p w14:paraId="5CCA9616" w14:textId="77777777" w:rsidR="008A6F46" w:rsidRDefault="008A6F46">
                            <w:pPr>
                              <w:textDirection w:val="btLr"/>
                            </w:pPr>
                          </w:p>
                          <w:p w14:paraId="62ECC2C6" w14:textId="77777777" w:rsidR="008A6F46" w:rsidRDefault="008A6F46">
                            <w:pPr>
                              <w:textDirection w:val="btLr"/>
                            </w:pPr>
                          </w:p>
                          <w:p w14:paraId="2FF91EA4" w14:textId="77777777" w:rsidR="008A6F46" w:rsidRDefault="008A6F46">
                            <w:pPr>
                              <w:textDirection w:val="btLr"/>
                            </w:pPr>
                          </w:p>
                          <w:p w14:paraId="031944F6" w14:textId="77777777" w:rsidR="008A6F46" w:rsidRDefault="008A6F46">
                            <w:pPr>
                              <w:textDirection w:val="btLr"/>
                            </w:pPr>
                          </w:p>
                          <w:p w14:paraId="7B773A80" w14:textId="77777777" w:rsidR="008A6F46" w:rsidRDefault="008A6F46">
                            <w:pPr>
                              <w:textDirection w:val="btLr"/>
                            </w:pPr>
                          </w:p>
                          <w:p w14:paraId="280C35FE" w14:textId="77777777" w:rsidR="008A6F46" w:rsidRDefault="008A6F46">
                            <w:pPr>
                              <w:jc w:val="left"/>
                              <w:textDirection w:val="btLr"/>
                            </w:pPr>
                          </w:p>
                          <w:p w14:paraId="778014A2" w14:textId="77777777" w:rsidR="008A6F46" w:rsidRDefault="008A6F46">
                            <w:pPr>
                              <w:jc w:val="left"/>
                              <w:textDirection w:val="btLr"/>
                            </w:pPr>
                          </w:p>
                          <w:p w14:paraId="07A47002" w14:textId="77777777" w:rsidR="008A6F46" w:rsidRDefault="008A6F46">
                            <w:pPr>
                              <w:jc w:val="left"/>
                              <w:textDirection w:val="btLr"/>
                            </w:pPr>
                          </w:p>
                          <w:p w14:paraId="4A69B898" w14:textId="77777777" w:rsidR="008A6F46" w:rsidRDefault="00000000">
                            <w:pPr>
                              <w:jc w:val="left"/>
                              <w:textDirection w:val="btLr"/>
                            </w:pPr>
                            <w:r>
                              <w:rPr>
                                <w:rFonts w:ascii="Avenir" w:eastAsia="Avenir" w:hAnsi="Avenir" w:cs="Avenir"/>
                                <w:b/>
                                <w:color w:val="000000"/>
                                <w:sz w:val="32"/>
                              </w:rPr>
                              <w:t>CoC/LHC:</w:t>
                            </w:r>
                          </w:p>
                          <w:p w14:paraId="54DB7E14" w14:textId="77777777" w:rsidR="008A6F46" w:rsidRDefault="008A6F46">
                            <w:pPr>
                              <w:jc w:val="left"/>
                              <w:textDirection w:val="btLr"/>
                            </w:pPr>
                          </w:p>
                          <w:p w14:paraId="03809D76" w14:textId="77777777" w:rsidR="008A6F46" w:rsidRDefault="00000000">
                            <w:pPr>
                              <w:jc w:val="left"/>
                              <w:textDirection w:val="btLr"/>
                            </w:pPr>
                            <w:r>
                              <w:rPr>
                                <w:rFonts w:ascii="Avenir" w:eastAsia="Avenir" w:hAnsi="Avenir" w:cs="Avenir"/>
                                <w:b/>
                                <w:color w:val="000000"/>
                                <w:sz w:val="32"/>
                              </w:rPr>
                              <w:t>Total Funding Request:</w:t>
                            </w:r>
                          </w:p>
                        </w:txbxContent>
                      </wps:txbx>
                      <wps:bodyPr spcFirstLastPara="1" wrap="square" lIns="91425" tIns="45700" rIns="91425" bIns="45700" anchor="t" anchorCtr="0">
                        <a:noAutofit/>
                      </wps:bodyPr>
                    </wps:wsp>
                  </a:graphicData>
                </a:graphic>
              </wp:anchor>
            </w:drawing>
          </mc:Choice>
          <mc:Fallback>
            <w:pict>
              <v:rect w14:anchorId="42736688" id="Rectangle 1848098981" o:spid="_x0000_s1026" style="position:absolute;left:0;text-align:left;margin-left:-34pt;margin-top:12pt;width:536.25pt;height:39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" filled="f" stroked="f">
                <v:textbox inset="2.53958mm,1.2694mm,2.53958mm,1.2694mm">
                  <w:txbxContent>
                    <w:p w14:paraId="28B820FC" w14:textId="77777777" w:rsidR="008A6F46" w:rsidRDefault="008A6F46">
                      <w:pPr>
                        <w:textDirection w:val="btLr"/>
                      </w:pPr>
                    </w:p>
                    <w:p w14:paraId="3AD62D6D" w14:textId="77777777" w:rsidR="008A6F46" w:rsidRDefault="008A6F46">
                      <w:pPr>
                        <w:textDirection w:val="btLr"/>
                      </w:pPr>
                    </w:p>
                    <w:p w14:paraId="45998C2F" w14:textId="77777777" w:rsidR="008A6F46" w:rsidRDefault="00000000">
                      <w:pPr>
                        <w:textDirection w:val="btLr"/>
                      </w:pPr>
                      <w:r>
                        <w:rPr>
                          <w:rFonts w:ascii="Avenir" w:eastAsia="Avenir" w:hAnsi="Avenir" w:cs="Avenir"/>
                          <w:b/>
                          <w:color w:val="000000"/>
                          <w:sz w:val="32"/>
                        </w:rPr>
                        <w:t>Maryland Department of Housing and Community Development</w:t>
                      </w:r>
                    </w:p>
                    <w:p w14:paraId="2EA3BBE5" w14:textId="77777777" w:rsidR="008A6F46" w:rsidRDefault="00000000">
                      <w:pPr>
                        <w:textDirection w:val="btLr"/>
                      </w:pPr>
                      <w:r>
                        <w:rPr>
                          <w:rFonts w:ascii="Avenir" w:eastAsia="Avenir" w:hAnsi="Avenir" w:cs="Avenir"/>
                          <w:b/>
                          <w:color w:val="C8122C"/>
                          <w:sz w:val="32"/>
                        </w:rPr>
                        <w:br/>
                      </w:r>
                    </w:p>
                    <w:p w14:paraId="5A6C0B58" w14:textId="77777777" w:rsidR="008A6F46" w:rsidRDefault="008A6F46">
                      <w:pPr>
                        <w:textDirection w:val="btLr"/>
                      </w:pPr>
                    </w:p>
                    <w:p w14:paraId="7DFC0FEC" w14:textId="77777777" w:rsidR="008A6F46" w:rsidRDefault="00000000">
                      <w:pPr>
                        <w:textDirection w:val="btLr"/>
                      </w:pPr>
                      <w:r>
                        <w:rPr>
                          <w:rFonts w:ascii="Avenir" w:eastAsia="Avenir" w:hAnsi="Avenir" w:cs="Avenir"/>
                          <w:b/>
                          <w:color w:val="C8122C"/>
                          <w:sz w:val="40"/>
                        </w:rPr>
                        <w:t xml:space="preserve">Homelessness Solutions Program </w:t>
                      </w:r>
                    </w:p>
                    <w:p w14:paraId="49FBD296" w14:textId="77777777" w:rsidR="008A6F46" w:rsidRDefault="00000000">
                      <w:pPr>
                        <w:textDirection w:val="btLr"/>
                      </w:pPr>
                      <w:r>
                        <w:rPr>
                          <w:rFonts w:ascii="Avenir" w:eastAsia="Avenir" w:hAnsi="Avenir" w:cs="Avenir"/>
                          <w:b/>
                          <w:color w:val="C8122C"/>
                          <w:sz w:val="40"/>
                        </w:rPr>
                        <w:t>SFY2025 CoC/LHC Grant Application</w:t>
                      </w:r>
                    </w:p>
                    <w:p w14:paraId="5CCA9616" w14:textId="77777777" w:rsidR="008A6F46" w:rsidRDefault="008A6F46">
                      <w:pPr>
                        <w:textDirection w:val="btLr"/>
                      </w:pPr>
                    </w:p>
                    <w:p w14:paraId="62ECC2C6" w14:textId="77777777" w:rsidR="008A6F46" w:rsidRDefault="008A6F46">
                      <w:pPr>
                        <w:textDirection w:val="btLr"/>
                      </w:pPr>
                    </w:p>
                    <w:p w14:paraId="2FF91EA4" w14:textId="77777777" w:rsidR="008A6F46" w:rsidRDefault="008A6F46">
                      <w:pPr>
                        <w:textDirection w:val="btLr"/>
                      </w:pPr>
                    </w:p>
                    <w:p w14:paraId="031944F6" w14:textId="77777777" w:rsidR="008A6F46" w:rsidRDefault="008A6F46">
                      <w:pPr>
                        <w:textDirection w:val="btLr"/>
                      </w:pPr>
                    </w:p>
                    <w:p w14:paraId="7B773A80" w14:textId="77777777" w:rsidR="008A6F46" w:rsidRDefault="008A6F46">
                      <w:pPr>
                        <w:textDirection w:val="btLr"/>
                      </w:pPr>
                    </w:p>
                    <w:p w14:paraId="280C35FE" w14:textId="77777777" w:rsidR="008A6F46" w:rsidRDefault="008A6F46">
                      <w:pPr>
                        <w:jc w:val="left"/>
                        <w:textDirection w:val="btLr"/>
                      </w:pPr>
                    </w:p>
                    <w:p w14:paraId="778014A2" w14:textId="77777777" w:rsidR="008A6F46" w:rsidRDefault="008A6F46">
                      <w:pPr>
                        <w:jc w:val="left"/>
                        <w:textDirection w:val="btLr"/>
                      </w:pPr>
                    </w:p>
                    <w:p w14:paraId="07A47002" w14:textId="77777777" w:rsidR="008A6F46" w:rsidRDefault="008A6F46">
                      <w:pPr>
                        <w:jc w:val="left"/>
                        <w:textDirection w:val="btLr"/>
                      </w:pPr>
                    </w:p>
                    <w:p w14:paraId="4A69B898" w14:textId="77777777" w:rsidR="008A6F46" w:rsidRDefault="00000000">
                      <w:pPr>
                        <w:jc w:val="left"/>
                        <w:textDirection w:val="btLr"/>
                      </w:pPr>
                      <w:r>
                        <w:rPr>
                          <w:rFonts w:ascii="Avenir" w:eastAsia="Avenir" w:hAnsi="Avenir" w:cs="Avenir"/>
                          <w:b/>
                          <w:color w:val="000000"/>
                          <w:sz w:val="32"/>
                        </w:rPr>
                        <w:t>CoC/LHC:</w:t>
                      </w:r>
                    </w:p>
                    <w:p w14:paraId="54DB7E14" w14:textId="77777777" w:rsidR="008A6F46" w:rsidRDefault="008A6F46">
                      <w:pPr>
                        <w:jc w:val="left"/>
                        <w:textDirection w:val="btLr"/>
                      </w:pPr>
                    </w:p>
                    <w:p w14:paraId="03809D76" w14:textId="77777777" w:rsidR="008A6F46" w:rsidRDefault="00000000">
                      <w:pPr>
                        <w:jc w:val="left"/>
                        <w:textDirection w:val="btLr"/>
                      </w:pPr>
                      <w:r>
                        <w:rPr>
                          <w:rFonts w:ascii="Avenir" w:eastAsia="Avenir" w:hAnsi="Avenir" w:cs="Avenir"/>
                          <w:b/>
                          <w:color w:val="000000"/>
                          <w:sz w:val="32"/>
                        </w:rPr>
                        <w:t>Total Funding Request:</w:t>
                      </w:r>
                    </w:p>
                  </w:txbxContent>
                </v:textbox>
              </v:rect>
            </w:pict>
          </mc:Fallback>
        </mc:AlternateContent>
      </w:r>
    </w:p>
    <w:p w14:paraId="0000000D" w14:textId="77777777" w:rsidR="008A6F46" w:rsidRDefault="008A6F46">
      <w:pPr>
        <w:widowControl w:val="0"/>
        <w:tabs>
          <w:tab w:val="center" w:pos="4680"/>
        </w:tabs>
        <w:jc w:val="both"/>
        <w:rPr>
          <w:rFonts w:ascii="Avenir" w:eastAsia="Avenir" w:hAnsi="Avenir" w:cs="Avenir"/>
          <w:sz w:val="24"/>
          <w:szCs w:val="24"/>
        </w:rPr>
      </w:pPr>
    </w:p>
    <w:p w14:paraId="0000000E" w14:textId="77777777" w:rsidR="008A6F46" w:rsidRDefault="008A6F46">
      <w:pPr>
        <w:widowControl w:val="0"/>
        <w:tabs>
          <w:tab w:val="center" w:pos="4680"/>
        </w:tabs>
        <w:jc w:val="both"/>
        <w:rPr>
          <w:rFonts w:ascii="Avenir" w:eastAsia="Avenir" w:hAnsi="Avenir" w:cs="Avenir"/>
          <w:sz w:val="24"/>
          <w:szCs w:val="24"/>
        </w:rPr>
      </w:pPr>
    </w:p>
    <w:p w14:paraId="0000000F" w14:textId="77777777" w:rsidR="008A6F46" w:rsidRDefault="008A6F46">
      <w:pPr>
        <w:widowControl w:val="0"/>
        <w:rPr>
          <w:rFonts w:ascii="Avenir" w:eastAsia="Avenir" w:hAnsi="Avenir" w:cs="Avenir"/>
          <w:sz w:val="24"/>
          <w:szCs w:val="24"/>
        </w:rPr>
      </w:pPr>
    </w:p>
    <w:p w14:paraId="00000010" w14:textId="77777777" w:rsidR="008A6F46" w:rsidRDefault="008A6F46">
      <w:pPr>
        <w:widowControl w:val="0"/>
        <w:rPr>
          <w:rFonts w:ascii="Avenir" w:eastAsia="Avenir" w:hAnsi="Avenir" w:cs="Avenir"/>
          <w:sz w:val="24"/>
          <w:szCs w:val="24"/>
        </w:rPr>
      </w:pPr>
    </w:p>
    <w:p w14:paraId="00000011" w14:textId="77777777" w:rsidR="008A6F46" w:rsidRDefault="008A6F46">
      <w:pPr>
        <w:widowControl w:val="0"/>
        <w:rPr>
          <w:rFonts w:ascii="Avenir" w:eastAsia="Avenir" w:hAnsi="Avenir" w:cs="Avenir"/>
          <w:sz w:val="24"/>
          <w:szCs w:val="24"/>
        </w:rPr>
      </w:pPr>
    </w:p>
    <w:p w14:paraId="00000012" w14:textId="77777777" w:rsidR="008A6F46" w:rsidRDefault="008A6F46">
      <w:pPr>
        <w:widowControl w:val="0"/>
        <w:rPr>
          <w:rFonts w:ascii="Avenir" w:eastAsia="Avenir" w:hAnsi="Avenir" w:cs="Avenir"/>
          <w:sz w:val="24"/>
          <w:szCs w:val="24"/>
        </w:rPr>
      </w:pPr>
    </w:p>
    <w:p w14:paraId="00000013" w14:textId="77777777" w:rsidR="008A6F46" w:rsidRDefault="008A6F46">
      <w:pPr>
        <w:widowControl w:val="0"/>
        <w:rPr>
          <w:rFonts w:ascii="Avenir" w:eastAsia="Avenir" w:hAnsi="Avenir" w:cs="Avenir"/>
          <w:sz w:val="24"/>
          <w:szCs w:val="24"/>
        </w:rPr>
      </w:pPr>
    </w:p>
    <w:p w14:paraId="00000014" w14:textId="77777777" w:rsidR="008A6F46" w:rsidRDefault="008A6F46">
      <w:pPr>
        <w:widowControl w:val="0"/>
        <w:rPr>
          <w:rFonts w:ascii="Avenir" w:eastAsia="Avenir" w:hAnsi="Avenir" w:cs="Avenir"/>
          <w:sz w:val="24"/>
          <w:szCs w:val="24"/>
        </w:rPr>
      </w:pPr>
    </w:p>
    <w:p w14:paraId="00000015" w14:textId="77777777" w:rsidR="008A6F46" w:rsidRDefault="00000000">
      <w:pPr>
        <w:rPr>
          <w:rFonts w:ascii="Avenir" w:eastAsia="Avenir" w:hAnsi="Avenir" w:cs="Avenir"/>
          <w:sz w:val="24"/>
          <w:szCs w:val="24"/>
        </w:rPr>
      </w:pPr>
      <w:r>
        <w:rPr>
          <w:rFonts w:ascii="Avenir" w:eastAsia="Avenir" w:hAnsi="Avenir" w:cs="Avenir"/>
          <w:noProof/>
        </w:rPr>
        <mc:AlternateContent>
          <mc:Choice Requires="wpg">
            <w:drawing>
              <wp:anchor distT="0" distB="0" distL="0" distR="0" simplePos="0" relativeHeight="251662336" behindDoc="1" locked="0" layoutInCell="1" hidden="0" allowOverlap="1" wp14:anchorId="5C8C164D" wp14:editId="05406ACF">
                <wp:simplePos x="0" y="0"/>
                <wp:positionH relativeFrom="page">
                  <wp:posOffset>-133349</wp:posOffset>
                </wp:positionH>
                <wp:positionV relativeFrom="page">
                  <wp:posOffset>8924925</wp:posOffset>
                </wp:positionV>
                <wp:extent cx="9641840" cy="1139324"/>
                <wp:effectExtent l="0" t="0" r="0" b="0"/>
                <wp:wrapNone/>
                <wp:docPr id="1848098985" name="Group 1848098985"/>
                <wp:cNvGraphicFramePr/>
                <a:graphic xmlns:a="http://schemas.openxmlformats.org/drawingml/2006/main">
                  <a:graphicData uri="http://schemas.microsoft.com/office/word/2010/wordprocessingGroup">
                    <wpg:wgp>
                      <wpg:cNvGrpSpPr/>
                      <wpg:grpSpPr>
                        <a:xfrm>
                          <a:off x="0" y="0"/>
                          <a:ext cx="9641840" cy="1139324"/>
                          <a:chOff x="525075" y="3210325"/>
                          <a:chExt cx="9641850" cy="1139325"/>
                        </a:xfrm>
                      </wpg:grpSpPr>
                      <wpg:grpSp>
                        <wpg:cNvPr id="1721812127" name="Group 1721812127"/>
                        <wpg:cNvGrpSpPr/>
                        <wpg:grpSpPr>
                          <a:xfrm>
                            <a:off x="525080" y="3210338"/>
                            <a:ext cx="9641840" cy="1139324"/>
                            <a:chOff x="0" y="-7888"/>
                            <a:chExt cx="9641840" cy="1139324"/>
                          </a:xfrm>
                        </wpg:grpSpPr>
                        <wps:wsp>
                          <wps:cNvPr id="209600397" name="Rectangle 209600397"/>
                          <wps:cNvSpPr/>
                          <wps:spPr>
                            <a:xfrm>
                              <a:off x="0" y="-7888"/>
                              <a:ext cx="9641825" cy="1139300"/>
                            </a:xfrm>
                            <a:prstGeom prst="rect">
                              <a:avLst/>
                            </a:prstGeom>
                            <a:noFill/>
                            <a:ln>
                              <a:noFill/>
                            </a:ln>
                          </wps:spPr>
                          <wps:txbx>
                            <w:txbxContent>
                              <w:p w14:paraId="02AF8ABF" w14:textId="77777777" w:rsidR="008A6F46" w:rsidRDefault="008A6F46">
                                <w:pPr>
                                  <w:jc w:val="left"/>
                                  <w:textDirection w:val="btLr"/>
                                </w:pPr>
                              </w:p>
                            </w:txbxContent>
                          </wps:txbx>
                          <wps:bodyPr spcFirstLastPara="1" wrap="square" lIns="91425" tIns="91425" rIns="91425" bIns="91425" anchor="ctr" anchorCtr="0">
                            <a:noAutofit/>
                          </wps:bodyPr>
                        </wps:wsp>
                        <wps:wsp>
                          <wps:cNvPr id="816529844" name="Freeform: Shape 816529844"/>
                          <wps:cNvSpPr/>
                          <wps:spPr>
                            <a:xfrm>
                              <a:off x="0" y="1771"/>
                              <a:ext cx="9641840" cy="1129665"/>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421338974" name="Freeform: Shape 421338974"/>
                          <wps:cNvSpPr/>
                          <wps:spPr>
                            <a:xfrm>
                              <a:off x="2990850" y="-7888"/>
                              <a:ext cx="5324475" cy="11315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213365B1" w14:textId="77777777" w:rsidR="008A6F46" w:rsidRDefault="008A6F46">
                                <w:pPr>
                                  <w:jc w:val="right"/>
                                  <w:textDirection w:val="btLr"/>
                                </w:pPr>
                              </w:p>
                              <w:p w14:paraId="4BD102FA" w14:textId="77777777" w:rsidR="008A6F46" w:rsidRDefault="008A6F46" w:rsidP="001E56BE">
                                <w:pPr>
                                  <w:ind w:left="3600" w:right="540" w:firstLine="3600"/>
                                  <w:jc w:val="right"/>
                                  <w:textDirection w:val="btLr"/>
                                </w:pPr>
                              </w:p>
                              <w:p w14:paraId="2C6C1C32" w14:textId="77777777" w:rsidR="008A6F46" w:rsidRDefault="00000000" w:rsidP="001E56BE">
                                <w:pPr>
                                  <w:ind w:right="1455"/>
                                  <w:jc w:val="right"/>
                                  <w:textDirection w:val="btLr"/>
                                </w:pPr>
                                <w:r>
                                  <w:rPr>
                                    <w:rFonts w:ascii="Verdana" w:eastAsia="Verdana" w:hAnsi="Verdana" w:cs="Verdana"/>
                                    <w:color w:val="000000"/>
                                    <w:sz w:val="16"/>
                                  </w:rPr>
                                  <w:t>Wes Moore, Governor</w:t>
                                </w:r>
                              </w:p>
                              <w:p w14:paraId="4A8268CE" w14:textId="77777777" w:rsidR="008A6F46" w:rsidRDefault="00000000" w:rsidP="001E56BE">
                                <w:pPr>
                                  <w:ind w:right="1455"/>
                                  <w:jc w:val="right"/>
                                  <w:textDirection w:val="btLr"/>
                                </w:pPr>
                                <w:r>
                                  <w:rPr>
                                    <w:rFonts w:ascii="Verdana" w:eastAsia="Verdana" w:hAnsi="Verdana" w:cs="Verdana"/>
                                    <w:color w:val="000000"/>
                                    <w:sz w:val="16"/>
                                  </w:rPr>
                                  <w:t>Aruna Miller, Lt. Governor</w:t>
                                </w:r>
                              </w:p>
                              <w:p w14:paraId="07FB7AFC" w14:textId="77777777" w:rsidR="008A6F46" w:rsidRDefault="00000000" w:rsidP="001E56BE">
                                <w:pPr>
                                  <w:ind w:right="1455"/>
                                  <w:jc w:val="right"/>
                                  <w:textDirection w:val="btLr"/>
                                </w:pPr>
                                <w:r>
                                  <w:rPr>
                                    <w:rFonts w:ascii="Verdana" w:eastAsia="Verdana" w:hAnsi="Verdana" w:cs="Verdana"/>
                                    <w:color w:val="000000"/>
                                    <w:sz w:val="16"/>
                                  </w:rPr>
                                  <w:t>Jacob R. Day, Secretary</w:t>
                                </w:r>
                              </w:p>
                              <w:p w14:paraId="55A9C859" w14:textId="77777777" w:rsidR="008A6F46" w:rsidRDefault="00000000" w:rsidP="001E56BE">
                                <w:pPr>
                                  <w:ind w:right="1455"/>
                                  <w:jc w:val="right"/>
                                  <w:textDirection w:val="btLr"/>
                                </w:pPr>
                                <w:r>
                                  <w:rPr>
                                    <w:rFonts w:ascii="Verdana" w:eastAsia="Verdana" w:hAnsi="Verdana" w:cs="Verdana"/>
                                    <w:color w:val="000000"/>
                                    <w:sz w:val="16"/>
                                  </w:rPr>
                                  <w:t>Julia Glanz, Deputy Secretary</w:t>
                                </w:r>
                              </w:p>
                            </w:txbxContent>
                          </wps:txbx>
                          <wps:bodyPr spcFirstLastPara="1" wrap="square" lIns="0" tIns="0" rIns="0" bIns="0" anchor="t"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670559" y="241103"/>
                              <a:ext cx="1571142" cy="506864"/>
                            </a:xfrm>
                            <a:prstGeom prst="rect">
                              <a:avLst/>
                            </a:prstGeom>
                            <a:noFill/>
                            <a:ln>
                              <a:noFill/>
                            </a:ln>
                          </pic:spPr>
                        </pic:pic>
                      </wpg:grpSp>
                    </wpg:wgp>
                  </a:graphicData>
                </a:graphic>
              </wp:anchor>
            </w:drawing>
          </mc:Choice>
          <mc:Fallback>
            <w:pict>
              <v:group w14:anchorId="5C8C164D" id="Group 1848098985" o:spid="_x0000_s1027" style="position:absolute;left:0;text-align:left;margin-left:-10.5pt;margin-top:702.75pt;width:759.2pt;height:89.7pt;z-index:-251654144;mso-wrap-distance-left:0;mso-wrap-distance-right:0;mso-position-horizontal-relative:page;mso-position-vertical-relative:page" coordorigin="5250,32103" coordsize="96418,1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">
                <v:group id="Group 1721812127" o:spid="_x0000_s1028" style="position:absolute;left:5250;top:32103;width:96419;height:11393" coordorigin=",-78" coordsize="96418,1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">
                  <v:rect id="Rectangle 209600397" o:spid="_x0000_s1029" style="position:absolute;top:-78;width:96418;height:1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" filled="f" stroked="f">
                    <v:textbox inset="2.53958mm,2.53958mm,2.53958mm,2.53958mm">
                      <w:txbxContent>
                        <w:p w14:paraId="02AF8ABF" w14:textId="77777777" w:rsidR="008A6F46" w:rsidRDefault="008A6F46">
                          <w:pPr>
                            <w:jc w:val="left"/>
                            <w:textDirection w:val="btLr"/>
                          </w:pPr>
                        </w:p>
                      </w:txbxContent>
                    </v:textbox>
                  </v:rect>
                  <v:shape id="Freeform: Shape 816529844" o:spid="_x0000_s1030" style="position:absolute;top:17;width:96418;height:11297;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" path="m9641547,l,,,1129283r9641547,l9641547,xe" fillcolor="#231f20" stroked="f">
                    <v:path arrowok="t" o:extrusionok="f"/>
                  </v:shape>
                  <v:shape id="Freeform: Shape 421338974" o:spid="_x0000_s1031" style="position:absolute;left:29908;top:-78;width:53245;height:11314;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" adj="-11796480,,5400" path="m4015740,l,,353720,1131061r3662020,l4015740,xe" fillcolor="#ffc000" stroked="f">
                    <v:stroke joinstyle="miter"/>
                    <v:formulas/>
                    <v:path arrowok="t" o:extrusionok="f" o:connecttype="custom" textboxrect="0,0,4015740,1131570"/>
                    <v:textbox inset="0,0,0,0">
                      <w:txbxContent>
                        <w:p w14:paraId="213365B1" w14:textId="77777777" w:rsidR="008A6F46" w:rsidRDefault="008A6F46">
                          <w:pPr>
                            <w:jc w:val="right"/>
                            <w:textDirection w:val="btLr"/>
                          </w:pPr>
                        </w:p>
                        <w:p w14:paraId="4BD102FA" w14:textId="77777777" w:rsidR="008A6F46" w:rsidRDefault="008A6F46" w:rsidP="001E56BE">
                          <w:pPr>
                            <w:ind w:left="3600" w:right="540" w:firstLine="3600"/>
                            <w:jc w:val="right"/>
                            <w:textDirection w:val="btLr"/>
                          </w:pPr>
                        </w:p>
                        <w:p w14:paraId="2C6C1C32" w14:textId="77777777" w:rsidR="008A6F46" w:rsidRDefault="00000000" w:rsidP="001E56BE">
                          <w:pPr>
                            <w:ind w:right="1455"/>
                            <w:jc w:val="right"/>
                            <w:textDirection w:val="btLr"/>
                          </w:pPr>
                          <w:r>
                            <w:rPr>
                              <w:rFonts w:ascii="Verdana" w:eastAsia="Verdana" w:hAnsi="Verdana" w:cs="Verdana"/>
                              <w:color w:val="000000"/>
                              <w:sz w:val="16"/>
                            </w:rPr>
                            <w:t>Wes Moore, Governor</w:t>
                          </w:r>
                        </w:p>
                        <w:p w14:paraId="4A8268CE" w14:textId="77777777" w:rsidR="008A6F46" w:rsidRDefault="00000000" w:rsidP="001E56BE">
                          <w:pPr>
                            <w:ind w:right="1455"/>
                            <w:jc w:val="right"/>
                            <w:textDirection w:val="btLr"/>
                          </w:pPr>
                          <w:r>
                            <w:rPr>
                              <w:rFonts w:ascii="Verdana" w:eastAsia="Verdana" w:hAnsi="Verdana" w:cs="Verdana"/>
                              <w:color w:val="000000"/>
                              <w:sz w:val="16"/>
                            </w:rPr>
                            <w:t>Aruna Miller, Lt. Governor</w:t>
                          </w:r>
                        </w:p>
                        <w:p w14:paraId="07FB7AFC" w14:textId="77777777" w:rsidR="008A6F46" w:rsidRDefault="00000000" w:rsidP="001E56BE">
                          <w:pPr>
                            <w:ind w:right="1455"/>
                            <w:jc w:val="right"/>
                            <w:textDirection w:val="btLr"/>
                          </w:pPr>
                          <w:r>
                            <w:rPr>
                              <w:rFonts w:ascii="Verdana" w:eastAsia="Verdana" w:hAnsi="Verdana" w:cs="Verdana"/>
                              <w:color w:val="000000"/>
                              <w:sz w:val="16"/>
                            </w:rPr>
                            <w:t>Jacob R. Day, Secretary</w:t>
                          </w:r>
                        </w:p>
                        <w:p w14:paraId="55A9C859" w14:textId="77777777" w:rsidR="008A6F46" w:rsidRDefault="00000000" w:rsidP="001E56BE">
                          <w:pPr>
                            <w:ind w:right="1455"/>
                            <w:jc w:val="right"/>
                            <w:textDirection w:val="btLr"/>
                          </w:pPr>
                          <w:r>
                            <w:rPr>
                              <w:rFonts w:ascii="Verdana" w:eastAsia="Verdana" w:hAnsi="Verdana" w:cs="Verdana"/>
                              <w:color w:val="000000"/>
                              <w:sz w:val="16"/>
                            </w:rPr>
                            <w:t>Julia Glanz, Deputy Secretary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2" type="#_x0000_t75" style="position:absolute;left:6705;top:2411;width:15712;height:5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">
                    <v:imagedata r:id="rId13" o:title=""/>
                  </v:shape>
                </v:group>
                <w10:wrap anchorx="page" anchory="page"/>
              </v:group>
            </w:pict>
          </mc:Fallback>
        </mc:AlternateContent>
      </w:r>
      <w:r>
        <w:br w:type="page"/>
      </w:r>
    </w:p>
    <w:p w14:paraId="00000016" w14:textId="77777777" w:rsidR="008A6F46" w:rsidRDefault="00000000">
      <w:pPr>
        <w:widowControl w:val="0"/>
        <w:rPr>
          <w:rFonts w:ascii="Avenir" w:eastAsia="Avenir" w:hAnsi="Avenir" w:cs="Avenir"/>
          <w:color w:val="C8122C"/>
          <w:sz w:val="52"/>
          <w:szCs w:val="52"/>
        </w:rPr>
      </w:pPr>
      <w:r>
        <w:rPr>
          <w:rFonts w:ascii="Avenir" w:eastAsia="Avenir" w:hAnsi="Avenir" w:cs="Avenir"/>
          <w:color w:val="C8122C"/>
          <w:sz w:val="48"/>
          <w:szCs w:val="48"/>
        </w:rPr>
        <w:lastRenderedPageBreak/>
        <w:t>Applicant Information</w:t>
      </w:r>
    </w:p>
    <w:p w14:paraId="00000017" w14:textId="77777777" w:rsidR="008A6F46" w:rsidRDefault="00000000">
      <w:pPr>
        <w:widowControl w:val="0"/>
        <w:rPr>
          <w:rFonts w:ascii="Avenir" w:eastAsia="Avenir" w:hAnsi="Avenir" w:cs="Avenir"/>
          <w:b/>
          <w:sz w:val="24"/>
          <w:szCs w:val="24"/>
        </w:rPr>
      </w:pPr>
      <w:r>
        <w:rPr>
          <w:noProof/>
        </w:rPr>
        <mc:AlternateContent>
          <mc:Choice Requires="wps">
            <w:drawing>
              <wp:anchor distT="0" distB="0" distL="114300" distR="114300" simplePos="0" relativeHeight="251663360" behindDoc="0" locked="0" layoutInCell="1" hidden="0" allowOverlap="1" wp14:anchorId="134E2AB8" wp14:editId="38C98C11">
                <wp:simplePos x="0" y="0"/>
                <wp:positionH relativeFrom="column">
                  <wp:posOffset>-38099</wp:posOffset>
                </wp:positionH>
                <wp:positionV relativeFrom="paragraph">
                  <wp:posOffset>12700</wp:posOffset>
                </wp:positionV>
                <wp:extent cx="0" cy="12700"/>
                <wp:effectExtent l="0" t="0" r="0" b="0"/>
                <wp:wrapNone/>
                <wp:docPr id="1848098984" name="Straight Arrow Connector 1848098984"/>
                <wp:cNvGraphicFramePr/>
                <a:graphic xmlns:a="http://schemas.openxmlformats.org/drawingml/2006/main">
                  <a:graphicData uri="http://schemas.microsoft.com/office/word/2010/wordprocessingShape">
                    <wps:wsp>
                      <wps:cNvCnPr/>
                      <wps:spPr>
                        <a:xfrm>
                          <a:off x="2212275" y="3780000"/>
                          <a:ext cx="626745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0" cy="12700"/>
                <wp:effectExtent b="0" l="0" r="0" t="0"/>
                <wp:wrapNone/>
                <wp:docPr id="184809898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18" w14:textId="77777777" w:rsidR="008A6F46" w:rsidRDefault="008A6F46">
      <w:pPr>
        <w:widowControl w:val="0"/>
        <w:rPr>
          <w:rFonts w:ascii="Avenir" w:eastAsia="Avenir" w:hAnsi="Avenir" w:cs="Avenir"/>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8A6F46" w14:paraId="6D77DE03" w14:textId="77777777">
        <w:tc>
          <w:tcPr>
            <w:tcW w:w="9350" w:type="dxa"/>
            <w:gridSpan w:val="2"/>
            <w:shd w:val="clear" w:color="auto" w:fill="FFC838"/>
            <w:vAlign w:val="bottom"/>
          </w:tcPr>
          <w:p w14:paraId="00000019" w14:textId="77777777" w:rsidR="008A6F46" w:rsidRDefault="00000000">
            <w:pPr>
              <w:widowControl w:val="0"/>
              <w:jc w:val="left"/>
              <w:rPr>
                <w:rFonts w:ascii="Avenir" w:eastAsia="Avenir" w:hAnsi="Avenir" w:cs="Avenir"/>
                <w:sz w:val="24"/>
                <w:szCs w:val="24"/>
              </w:rPr>
            </w:pPr>
            <w:r>
              <w:rPr>
                <w:rFonts w:ascii="Calibri" w:eastAsia="Calibri" w:hAnsi="Calibri" w:cs="Calibri"/>
                <w:b/>
                <w:color w:val="000000"/>
                <w:sz w:val="22"/>
                <w:szCs w:val="22"/>
              </w:rPr>
              <w:t>Organization Profile</w:t>
            </w:r>
          </w:p>
        </w:tc>
      </w:tr>
      <w:tr w:rsidR="008A6F46" w14:paraId="2A8D1792" w14:textId="77777777">
        <w:tc>
          <w:tcPr>
            <w:tcW w:w="2515" w:type="dxa"/>
            <w:shd w:val="clear" w:color="auto" w:fill="F2F2F2"/>
            <w:vAlign w:val="bottom"/>
          </w:tcPr>
          <w:p w14:paraId="0000001B"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Name</w:t>
            </w:r>
          </w:p>
        </w:tc>
        <w:tc>
          <w:tcPr>
            <w:tcW w:w="6835" w:type="dxa"/>
          </w:tcPr>
          <w:p w14:paraId="0000001C" w14:textId="77777777" w:rsidR="008A6F46" w:rsidRDefault="008A6F46">
            <w:pPr>
              <w:widowControl w:val="0"/>
              <w:jc w:val="left"/>
              <w:rPr>
                <w:rFonts w:ascii="Avenir" w:eastAsia="Avenir" w:hAnsi="Avenir" w:cs="Avenir"/>
                <w:sz w:val="24"/>
                <w:szCs w:val="24"/>
              </w:rPr>
            </w:pPr>
          </w:p>
        </w:tc>
      </w:tr>
      <w:tr w:rsidR="008A6F46" w14:paraId="01CE06E6" w14:textId="77777777">
        <w:tc>
          <w:tcPr>
            <w:tcW w:w="2515" w:type="dxa"/>
            <w:shd w:val="clear" w:color="auto" w:fill="F2F2F2"/>
            <w:vAlign w:val="bottom"/>
          </w:tcPr>
          <w:p w14:paraId="0000001D"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Federal ID #</w:t>
            </w:r>
          </w:p>
        </w:tc>
        <w:tc>
          <w:tcPr>
            <w:tcW w:w="6835" w:type="dxa"/>
          </w:tcPr>
          <w:p w14:paraId="0000001E" w14:textId="77777777" w:rsidR="008A6F46" w:rsidRDefault="008A6F46">
            <w:pPr>
              <w:widowControl w:val="0"/>
              <w:jc w:val="left"/>
              <w:rPr>
                <w:rFonts w:ascii="Avenir" w:eastAsia="Avenir" w:hAnsi="Avenir" w:cs="Avenir"/>
                <w:sz w:val="24"/>
                <w:szCs w:val="24"/>
              </w:rPr>
            </w:pPr>
          </w:p>
        </w:tc>
      </w:tr>
      <w:tr w:rsidR="008A6F46" w14:paraId="57EB4446" w14:textId="77777777">
        <w:tc>
          <w:tcPr>
            <w:tcW w:w="2515" w:type="dxa"/>
            <w:shd w:val="clear" w:color="auto" w:fill="F2F2F2"/>
            <w:vAlign w:val="bottom"/>
          </w:tcPr>
          <w:p w14:paraId="0000001F"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Unique Entity Identifier #</w:t>
            </w:r>
          </w:p>
        </w:tc>
        <w:tc>
          <w:tcPr>
            <w:tcW w:w="6835" w:type="dxa"/>
          </w:tcPr>
          <w:p w14:paraId="00000020" w14:textId="77777777" w:rsidR="008A6F46" w:rsidRDefault="008A6F46">
            <w:pPr>
              <w:widowControl w:val="0"/>
              <w:jc w:val="left"/>
              <w:rPr>
                <w:rFonts w:ascii="Avenir" w:eastAsia="Avenir" w:hAnsi="Avenir" w:cs="Avenir"/>
                <w:sz w:val="24"/>
                <w:szCs w:val="24"/>
              </w:rPr>
            </w:pPr>
          </w:p>
        </w:tc>
      </w:tr>
      <w:tr w:rsidR="008A6F46" w14:paraId="77A71D67" w14:textId="77777777">
        <w:tc>
          <w:tcPr>
            <w:tcW w:w="2515" w:type="dxa"/>
            <w:shd w:val="clear" w:color="auto" w:fill="F2F2F2"/>
            <w:vAlign w:val="bottom"/>
          </w:tcPr>
          <w:p w14:paraId="00000021"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Street Address:      </w:t>
            </w:r>
          </w:p>
        </w:tc>
        <w:tc>
          <w:tcPr>
            <w:tcW w:w="6835" w:type="dxa"/>
          </w:tcPr>
          <w:p w14:paraId="00000022" w14:textId="77777777" w:rsidR="008A6F46" w:rsidRDefault="008A6F46">
            <w:pPr>
              <w:widowControl w:val="0"/>
              <w:jc w:val="left"/>
              <w:rPr>
                <w:rFonts w:ascii="Avenir" w:eastAsia="Avenir" w:hAnsi="Avenir" w:cs="Avenir"/>
                <w:sz w:val="24"/>
                <w:szCs w:val="24"/>
              </w:rPr>
            </w:pPr>
          </w:p>
        </w:tc>
      </w:tr>
      <w:tr w:rsidR="008A6F46" w14:paraId="611FDF71" w14:textId="77777777">
        <w:tc>
          <w:tcPr>
            <w:tcW w:w="2515" w:type="dxa"/>
            <w:shd w:val="clear" w:color="auto" w:fill="F2F2F2"/>
            <w:vAlign w:val="bottom"/>
          </w:tcPr>
          <w:p w14:paraId="00000023"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City:      </w:t>
            </w:r>
          </w:p>
        </w:tc>
        <w:tc>
          <w:tcPr>
            <w:tcW w:w="6835" w:type="dxa"/>
          </w:tcPr>
          <w:p w14:paraId="00000024" w14:textId="77777777" w:rsidR="008A6F46" w:rsidRDefault="008A6F46">
            <w:pPr>
              <w:widowControl w:val="0"/>
              <w:jc w:val="left"/>
              <w:rPr>
                <w:rFonts w:ascii="Avenir" w:eastAsia="Avenir" w:hAnsi="Avenir" w:cs="Avenir"/>
                <w:sz w:val="24"/>
                <w:szCs w:val="24"/>
              </w:rPr>
            </w:pPr>
          </w:p>
        </w:tc>
      </w:tr>
      <w:tr w:rsidR="008A6F46" w14:paraId="1ECBE8F7" w14:textId="77777777">
        <w:tc>
          <w:tcPr>
            <w:tcW w:w="2515" w:type="dxa"/>
            <w:shd w:val="clear" w:color="auto" w:fill="F2F2F2"/>
            <w:vAlign w:val="bottom"/>
          </w:tcPr>
          <w:p w14:paraId="00000025"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County:</w:t>
            </w:r>
          </w:p>
        </w:tc>
        <w:tc>
          <w:tcPr>
            <w:tcW w:w="6835" w:type="dxa"/>
          </w:tcPr>
          <w:p w14:paraId="00000026" w14:textId="77777777" w:rsidR="008A6F46" w:rsidRDefault="008A6F46">
            <w:pPr>
              <w:widowControl w:val="0"/>
              <w:jc w:val="left"/>
              <w:rPr>
                <w:rFonts w:ascii="Avenir" w:eastAsia="Avenir" w:hAnsi="Avenir" w:cs="Avenir"/>
                <w:sz w:val="24"/>
                <w:szCs w:val="24"/>
              </w:rPr>
            </w:pPr>
          </w:p>
        </w:tc>
      </w:tr>
      <w:tr w:rsidR="008A6F46" w14:paraId="0FB50953" w14:textId="77777777">
        <w:tc>
          <w:tcPr>
            <w:tcW w:w="2515" w:type="dxa"/>
            <w:shd w:val="clear" w:color="auto" w:fill="F2F2F2"/>
            <w:vAlign w:val="bottom"/>
          </w:tcPr>
          <w:p w14:paraId="00000027"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State:</w:t>
            </w:r>
          </w:p>
        </w:tc>
        <w:tc>
          <w:tcPr>
            <w:tcW w:w="6835" w:type="dxa"/>
          </w:tcPr>
          <w:p w14:paraId="00000028" w14:textId="77777777" w:rsidR="008A6F46" w:rsidRDefault="008A6F46">
            <w:pPr>
              <w:widowControl w:val="0"/>
              <w:jc w:val="left"/>
              <w:rPr>
                <w:rFonts w:ascii="Avenir" w:eastAsia="Avenir" w:hAnsi="Avenir" w:cs="Avenir"/>
                <w:sz w:val="24"/>
                <w:szCs w:val="24"/>
              </w:rPr>
            </w:pPr>
          </w:p>
        </w:tc>
      </w:tr>
      <w:tr w:rsidR="008A6F46" w14:paraId="2F337478" w14:textId="77777777">
        <w:tc>
          <w:tcPr>
            <w:tcW w:w="2515" w:type="dxa"/>
            <w:shd w:val="clear" w:color="auto" w:fill="F2F2F2"/>
            <w:vAlign w:val="bottom"/>
          </w:tcPr>
          <w:p w14:paraId="00000029"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Zip Code:</w:t>
            </w:r>
          </w:p>
        </w:tc>
        <w:tc>
          <w:tcPr>
            <w:tcW w:w="6835" w:type="dxa"/>
          </w:tcPr>
          <w:p w14:paraId="0000002A" w14:textId="77777777" w:rsidR="008A6F46" w:rsidRDefault="008A6F46">
            <w:pPr>
              <w:widowControl w:val="0"/>
              <w:jc w:val="left"/>
              <w:rPr>
                <w:rFonts w:ascii="Avenir" w:eastAsia="Avenir" w:hAnsi="Avenir" w:cs="Avenir"/>
                <w:sz w:val="24"/>
                <w:szCs w:val="24"/>
              </w:rPr>
            </w:pPr>
          </w:p>
        </w:tc>
      </w:tr>
      <w:tr w:rsidR="008A6F46" w14:paraId="6407E5BA" w14:textId="77777777">
        <w:tc>
          <w:tcPr>
            <w:tcW w:w="2515" w:type="dxa"/>
            <w:shd w:val="clear" w:color="auto" w:fill="F2F2F2"/>
            <w:vAlign w:val="bottom"/>
          </w:tcPr>
          <w:p w14:paraId="0000002B"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Phone:</w:t>
            </w:r>
          </w:p>
        </w:tc>
        <w:tc>
          <w:tcPr>
            <w:tcW w:w="6835" w:type="dxa"/>
          </w:tcPr>
          <w:p w14:paraId="0000002C" w14:textId="77777777" w:rsidR="008A6F46" w:rsidRDefault="008A6F46">
            <w:pPr>
              <w:widowControl w:val="0"/>
              <w:jc w:val="left"/>
              <w:rPr>
                <w:rFonts w:ascii="Avenir" w:eastAsia="Avenir" w:hAnsi="Avenir" w:cs="Avenir"/>
                <w:sz w:val="24"/>
                <w:szCs w:val="24"/>
              </w:rPr>
            </w:pPr>
          </w:p>
        </w:tc>
      </w:tr>
      <w:tr w:rsidR="008A6F46" w14:paraId="1E04EB03" w14:textId="77777777">
        <w:tc>
          <w:tcPr>
            <w:tcW w:w="2515" w:type="dxa"/>
            <w:shd w:val="clear" w:color="auto" w:fill="F2F2F2"/>
            <w:vAlign w:val="bottom"/>
          </w:tcPr>
          <w:p w14:paraId="0000002D"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Web Address:</w:t>
            </w:r>
          </w:p>
        </w:tc>
        <w:tc>
          <w:tcPr>
            <w:tcW w:w="6835" w:type="dxa"/>
          </w:tcPr>
          <w:p w14:paraId="0000002E" w14:textId="77777777" w:rsidR="008A6F46" w:rsidRDefault="008A6F46">
            <w:pPr>
              <w:widowControl w:val="0"/>
              <w:jc w:val="left"/>
              <w:rPr>
                <w:rFonts w:ascii="Avenir" w:eastAsia="Avenir" w:hAnsi="Avenir" w:cs="Avenir"/>
                <w:sz w:val="24"/>
                <w:szCs w:val="24"/>
              </w:rPr>
            </w:pPr>
          </w:p>
        </w:tc>
      </w:tr>
    </w:tbl>
    <w:p w14:paraId="0000002F" w14:textId="77777777" w:rsidR="008A6F46" w:rsidRDefault="008A6F46">
      <w:pPr>
        <w:widowControl w:val="0"/>
        <w:jc w:val="left"/>
        <w:rPr>
          <w:rFonts w:ascii="Avenir" w:eastAsia="Avenir" w:hAnsi="Avenir" w:cs="Avenir"/>
          <w:sz w:val="24"/>
          <w:szCs w:val="24"/>
        </w:rPr>
      </w:pPr>
    </w:p>
    <w:p w14:paraId="00000030" w14:textId="77777777" w:rsidR="008A6F46" w:rsidRDefault="008A6F46">
      <w:pPr>
        <w:widowControl w:val="0"/>
        <w:jc w:val="left"/>
        <w:rPr>
          <w:rFonts w:ascii="Avenir" w:eastAsia="Avenir" w:hAnsi="Avenir" w:cs="Avenir"/>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8A6F46" w14:paraId="3DB88EC8" w14:textId="77777777">
        <w:tc>
          <w:tcPr>
            <w:tcW w:w="9350" w:type="dxa"/>
            <w:gridSpan w:val="2"/>
            <w:shd w:val="clear" w:color="auto" w:fill="FFC838"/>
            <w:vAlign w:val="bottom"/>
          </w:tcPr>
          <w:p w14:paraId="00000031" w14:textId="77777777" w:rsidR="008A6F46" w:rsidRDefault="00000000">
            <w:pPr>
              <w:widowControl w:val="0"/>
              <w:jc w:val="left"/>
              <w:rPr>
                <w:rFonts w:ascii="Avenir" w:eastAsia="Avenir" w:hAnsi="Avenir" w:cs="Avenir"/>
                <w:b/>
                <w:sz w:val="24"/>
                <w:szCs w:val="24"/>
              </w:rPr>
            </w:pPr>
            <w:r>
              <w:rPr>
                <w:rFonts w:ascii="Calibri" w:eastAsia="Calibri" w:hAnsi="Calibri" w:cs="Calibri"/>
                <w:b/>
                <w:color w:val="000000"/>
                <w:sz w:val="22"/>
                <w:szCs w:val="22"/>
              </w:rPr>
              <w:t>Primary Contact</w:t>
            </w:r>
          </w:p>
        </w:tc>
      </w:tr>
      <w:tr w:rsidR="008A6F46" w14:paraId="6C4A6D70" w14:textId="77777777">
        <w:tc>
          <w:tcPr>
            <w:tcW w:w="1345" w:type="dxa"/>
            <w:shd w:val="clear" w:color="auto" w:fill="F2F2F2"/>
            <w:vAlign w:val="bottom"/>
          </w:tcPr>
          <w:p w14:paraId="00000033"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Name   </w:t>
            </w:r>
          </w:p>
        </w:tc>
        <w:tc>
          <w:tcPr>
            <w:tcW w:w="8005" w:type="dxa"/>
          </w:tcPr>
          <w:p w14:paraId="00000034" w14:textId="77777777" w:rsidR="008A6F46" w:rsidRDefault="008A6F46">
            <w:pPr>
              <w:widowControl w:val="0"/>
              <w:jc w:val="left"/>
              <w:rPr>
                <w:rFonts w:ascii="Avenir" w:eastAsia="Avenir" w:hAnsi="Avenir" w:cs="Avenir"/>
                <w:sz w:val="24"/>
                <w:szCs w:val="24"/>
              </w:rPr>
            </w:pPr>
          </w:p>
        </w:tc>
      </w:tr>
      <w:tr w:rsidR="008A6F46" w14:paraId="7E555945" w14:textId="77777777">
        <w:tc>
          <w:tcPr>
            <w:tcW w:w="1345" w:type="dxa"/>
            <w:shd w:val="clear" w:color="auto" w:fill="F2F2F2"/>
            <w:vAlign w:val="bottom"/>
          </w:tcPr>
          <w:p w14:paraId="00000035"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Title</w:t>
            </w:r>
          </w:p>
        </w:tc>
        <w:tc>
          <w:tcPr>
            <w:tcW w:w="8005" w:type="dxa"/>
          </w:tcPr>
          <w:p w14:paraId="00000036" w14:textId="77777777" w:rsidR="008A6F46" w:rsidRDefault="008A6F46">
            <w:pPr>
              <w:widowControl w:val="0"/>
              <w:jc w:val="left"/>
              <w:rPr>
                <w:rFonts w:ascii="Avenir" w:eastAsia="Avenir" w:hAnsi="Avenir" w:cs="Avenir"/>
                <w:sz w:val="24"/>
                <w:szCs w:val="24"/>
              </w:rPr>
            </w:pPr>
          </w:p>
        </w:tc>
      </w:tr>
      <w:tr w:rsidR="008A6F46" w14:paraId="2B4EA860" w14:textId="77777777">
        <w:tc>
          <w:tcPr>
            <w:tcW w:w="1345" w:type="dxa"/>
            <w:shd w:val="clear" w:color="auto" w:fill="F2F2F2"/>
            <w:vAlign w:val="bottom"/>
          </w:tcPr>
          <w:p w14:paraId="00000037"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Address      </w:t>
            </w:r>
          </w:p>
        </w:tc>
        <w:tc>
          <w:tcPr>
            <w:tcW w:w="8005" w:type="dxa"/>
          </w:tcPr>
          <w:p w14:paraId="00000038" w14:textId="77777777" w:rsidR="008A6F46" w:rsidRDefault="008A6F46">
            <w:pPr>
              <w:widowControl w:val="0"/>
              <w:jc w:val="left"/>
              <w:rPr>
                <w:rFonts w:ascii="Avenir" w:eastAsia="Avenir" w:hAnsi="Avenir" w:cs="Avenir"/>
                <w:sz w:val="24"/>
                <w:szCs w:val="24"/>
              </w:rPr>
            </w:pPr>
          </w:p>
        </w:tc>
      </w:tr>
      <w:tr w:rsidR="008A6F46" w14:paraId="039E2B8B" w14:textId="77777777">
        <w:tc>
          <w:tcPr>
            <w:tcW w:w="1345" w:type="dxa"/>
            <w:shd w:val="clear" w:color="auto" w:fill="F2F2F2"/>
            <w:vAlign w:val="bottom"/>
          </w:tcPr>
          <w:p w14:paraId="00000039"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City      </w:t>
            </w:r>
          </w:p>
        </w:tc>
        <w:tc>
          <w:tcPr>
            <w:tcW w:w="8005" w:type="dxa"/>
          </w:tcPr>
          <w:p w14:paraId="0000003A" w14:textId="77777777" w:rsidR="008A6F46" w:rsidRDefault="008A6F46">
            <w:pPr>
              <w:widowControl w:val="0"/>
              <w:jc w:val="left"/>
              <w:rPr>
                <w:rFonts w:ascii="Avenir" w:eastAsia="Avenir" w:hAnsi="Avenir" w:cs="Avenir"/>
                <w:sz w:val="24"/>
                <w:szCs w:val="24"/>
              </w:rPr>
            </w:pPr>
          </w:p>
        </w:tc>
      </w:tr>
      <w:tr w:rsidR="008A6F46" w14:paraId="65F91D9B" w14:textId="77777777">
        <w:tc>
          <w:tcPr>
            <w:tcW w:w="1345" w:type="dxa"/>
            <w:shd w:val="clear" w:color="auto" w:fill="F2F2F2"/>
            <w:vAlign w:val="bottom"/>
          </w:tcPr>
          <w:p w14:paraId="0000003B"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State</w:t>
            </w:r>
          </w:p>
        </w:tc>
        <w:tc>
          <w:tcPr>
            <w:tcW w:w="8005" w:type="dxa"/>
          </w:tcPr>
          <w:p w14:paraId="0000003C" w14:textId="77777777" w:rsidR="008A6F46" w:rsidRDefault="008A6F46">
            <w:pPr>
              <w:widowControl w:val="0"/>
              <w:jc w:val="left"/>
              <w:rPr>
                <w:rFonts w:ascii="Avenir" w:eastAsia="Avenir" w:hAnsi="Avenir" w:cs="Avenir"/>
                <w:sz w:val="24"/>
                <w:szCs w:val="24"/>
              </w:rPr>
            </w:pPr>
          </w:p>
        </w:tc>
      </w:tr>
      <w:tr w:rsidR="008A6F46" w14:paraId="20F1A04C" w14:textId="77777777">
        <w:tc>
          <w:tcPr>
            <w:tcW w:w="1345" w:type="dxa"/>
            <w:shd w:val="clear" w:color="auto" w:fill="F2F2F2"/>
            <w:vAlign w:val="bottom"/>
          </w:tcPr>
          <w:p w14:paraId="0000003D"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Zip Code</w:t>
            </w:r>
          </w:p>
        </w:tc>
        <w:tc>
          <w:tcPr>
            <w:tcW w:w="8005" w:type="dxa"/>
          </w:tcPr>
          <w:p w14:paraId="0000003E" w14:textId="77777777" w:rsidR="008A6F46" w:rsidRDefault="008A6F46">
            <w:pPr>
              <w:widowControl w:val="0"/>
              <w:jc w:val="left"/>
              <w:rPr>
                <w:rFonts w:ascii="Avenir" w:eastAsia="Avenir" w:hAnsi="Avenir" w:cs="Avenir"/>
                <w:sz w:val="24"/>
                <w:szCs w:val="24"/>
              </w:rPr>
            </w:pPr>
          </w:p>
        </w:tc>
      </w:tr>
      <w:tr w:rsidR="008A6F46" w14:paraId="709F470B" w14:textId="77777777">
        <w:tc>
          <w:tcPr>
            <w:tcW w:w="1345" w:type="dxa"/>
            <w:shd w:val="clear" w:color="auto" w:fill="F2F2F2"/>
            <w:vAlign w:val="bottom"/>
          </w:tcPr>
          <w:p w14:paraId="0000003F"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Phone</w:t>
            </w:r>
          </w:p>
        </w:tc>
        <w:tc>
          <w:tcPr>
            <w:tcW w:w="8005" w:type="dxa"/>
          </w:tcPr>
          <w:p w14:paraId="00000040" w14:textId="77777777" w:rsidR="008A6F46" w:rsidRDefault="008A6F46">
            <w:pPr>
              <w:widowControl w:val="0"/>
              <w:jc w:val="left"/>
              <w:rPr>
                <w:rFonts w:ascii="Avenir" w:eastAsia="Avenir" w:hAnsi="Avenir" w:cs="Avenir"/>
                <w:sz w:val="24"/>
                <w:szCs w:val="24"/>
              </w:rPr>
            </w:pPr>
          </w:p>
        </w:tc>
      </w:tr>
      <w:tr w:rsidR="008A6F46" w14:paraId="29755D1F" w14:textId="77777777">
        <w:tc>
          <w:tcPr>
            <w:tcW w:w="1345" w:type="dxa"/>
            <w:shd w:val="clear" w:color="auto" w:fill="F2F2F2"/>
            <w:vAlign w:val="bottom"/>
          </w:tcPr>
          <w:p w14:paraId="00000041"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Email</w:t>
            </w:r>
          </w:p>
        </w:tc>
        <w:tc>
          <w:tcPr>
            <w:tcW w:w="8005" w:type="dxa"/>
          </w:tcPr>
          <w:p w14:paraId="00000042" w14:textId="77777777" w:rsidR="008A6F46" w:rsidRDefault="008A6F46">
            <w:pPr>
              <w:widowControl w:val="0"/>
              <w:jc w:val="left"/>
              <w:rPr>
                <w:rFonts w:ascii="Avenir" w:eastAsia="Avenir" w:hAnsi="Avenir" w:cs="Avenir"/>
                <w:sz w:val="24"/>
                <w:szCs w:val="24"/>
              </w:rPr>
            </w:pPr>
          </w:p>
        </w:tc>
      </w:tr>
    </w:tbl>
    <w:p w14:paraId="00000043" w14:textId="77777777" w:rsidR="008A6F46" w:rsidRDefault="008A6F46">
      <w:pPr>
        <w:widowControl w:val="0"/>
        <w:jc w:val="left"/>
        <w:rPr>
          <w:rFonts w:ascii="Avenir" w:eastAsia="Avenir" w:hAnsi="Avenir" w:cs="Avenir"/>
          <w:sz w:val="24"/>
          <w:szCs w:val="24"/>
        </w:rPr>
      </w:pPr>
    </w:p>
    <w:p w14:paraId="00000044" w14:textId="77777777" w:rsidR="008A6F46" w:rsidRDefault="008A6F46">
      <w:pPr>
        <w:widowControl w:val="0"/>
        <w:jc w:val="left"/>
        <w:rPr>
          <w:rFonts w:ascii="Avenir" w:eastAsia="Avenir" w:hAnsi="Avenir" w:cs="Avenir"/>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8A6F46" w14:paraId="168225F0" w14:textId="77777777">
        <w:tc>
          <w:tcPr>
            <w:tcW w:w="9350" w:type="dxa"/>
            <w:gridSpan w:val="2"/>
            <w:shd w:val="clear" w:color="auto" w:fill="FFC838"/>
            <w:vAlign w:val="bottom"/>
          </w:tcPr>
          <w:p w14:paraId="00000045" w14:textId="77777777" w:rsidR="008A6F46" w:rsidRDefault="00000000">
            <w:pPr>
              <w:widowControl w:val="0"/>
              <w:jc w:val="left"/>
              <w:rPr>
                <w:rFonts w:ascii="Avenir" w:eastAsia="Avenir" w:hAnsi="Avenir" w:cs="Avenir"/>
                <w:b/>
                <w:sz w:val="24"/>
                <w:szCs w:val="24"/>
              </w:rPr>
            </w:pPr>
            <w:r>
              <w:rPr>
                <w:rFonts w:ascii="Calibri" w:eastAsia="Calibri" w:hAnsi="Calibri" w:cs="Calibri"/>
                <w:b/>
                <w:color w:val="000000"/>
                <w:sz w:val="22"/>
                <w:szCs w:val="22"/>
              </w:rPr>
              <w:t>Secondary Contact</w:t>
            </w:r>
          </w:p>
        </w:tc>
      </w:tr>
      <w:tr w:rsidR="008A6F46" w14:paraId="19F61A18" w14:textId="77777777">
        <w:tc>
          <w:tcPr>
            <w:tcW w:w="1345" w:type="dxa"/>
            <w:shd w:val="clear" w:color="auto" w:fill="F2F2F2"/>
            <w:vAlign w:val="bottom"/>
          </w:tcPr>
          <w:p w14:paraId="00000047"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Name   </w:t>
            </w:r>
          </w:p>
        </w:tc>
        <w:tc>
          <w:tcPr>
            <w:tcW w:w="8005" w:type="dxa"/>
          </w:tcPr>
          <w:p w14:paraId="00000048" w14:textId="77777777" w:rsidR="008A6F46" w:rsidRDefault="008A6F46">
            <w:pPr>
              <w:widowControl w:val="0"/>
              <w:jc w:val="left"/>
              <w:rPr>
                <w:rFonts w:ascii="Avenir" w:eastAsia="Avenir" w:hAnsi="Avenir" w:cs="Avenir"/>
                <w:sz w:val="24"/>
                <w:szCs w:val="24"/>
              </w:rPr>
            </w:pPr>
          </w:p>
        </w:tc>
      </w:tr>
      <w:tr w:rsidR="008A6F46" w14:paraId="1153BD26" w14:textId="77777777">
        <w:tc>
          <w:tcPr>
            <w:tcW w:w="1345" w:type="dxa"/>
            <w:shd w:val="clear" w:color="auto" w:fill="F2F2F2"/>
            <w:vAlign w:val="bottom"/>
          </w:tcPr>
          <w:p w14:paraId="00000049"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Title</w:t>
            </w:r>
          </w:p>
        </w:tc>
        <w:tc>
          <w:tcPr>
            <w:tcW w:w="8005" w:type="dxa"/>
          </w:tcPr>
          <w:p w14:paraId="0000004A" w14:textId="77777777" w:rsidR="008A6F46" w:rsidRDefault="008A6F46">
            <w:pPr>
              <w:widowControl w:val="0"/>
              <w:jc w:val="left"/>
              <w:rPr>
                <w:rFonts w:ascii="Avenir" w:eastAsia="Avenir" w:hAnsi="Avenir" w:cs="Avenir"/>
                <w:sz w:val="24"/>
                <w:szCs w:val="24"/>
              </w:rPr>
            </w:pPr>
          </w:p>
        </w:tc>
      </w:tr>
      <w:tr w:rsidR="008A6F46" w14:paraId="548C17A5" w14:textId="77777777">
        <w:tc>
          <w:tcPr>
            <w:tcW w:w="1345" w:type="dxa"/>
            <w:shd w:val="clear" w:color="auto" w:fill="F2F2F2"/>
            <w:vAlign w:val="bottom"/>
          </w:tcPr>
          <w:p w14:paraId="0000004B"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Address      </w:t>
            </w:r>
          </w:p>
        </w:tc>
        <w:tc>
          <w:tcPr>
            <w:tcW w:w="8005" w:type="dxa"/>
          </w:tcPr>
          <w:p w14:paraId="0000004C" w14:textId="77777777" w:rsidR="008A6F46" w:rsidRDefault="008A6F46">
            <w:pPr>
              <w:widowControl w:val="0"/>
              <w:jc w:val="left"/>
              <w:rPr>
                <w:rFonts w:ascii="Avenir" w:eastAsia="Avenir" w:hAnsi="Avenir" w:cs="Avenir"/>
                <w:sz w:val="24"/>
                <w:szCs w:val="24"/>
              </w:rPr>
            </w:pPr>
          </w:p>
        </w:tc>
      </w:tr>
      <w:tr w:rsidR="008A6F46" w14:paraId="1D7401AA" w14:textId="77777777">
        <w:tc>
          <w:tcPr>
            <w:tcW w:w="1345" w:type="dxa"/>
            <w:shd w:val="clear" w:color="auto" w:fill="F2F2F2"/>
            <w:vAlign w:val="bottom"/>
          </w:tcPr>
          <w:p w14:paraId="0000004D"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City      </w:t>
            </w:r>
          </w:p>
        </w:tc>
        <w:tc>
          <w:tcPr>
            <w:tcW w:w="8005" w:type="dxa"/>
          </w:tcPr>
          <w:p w14:paraId="0000004E" w14:textId="77777777" w:rsidR="008A6F46" w:rsidRDefault="008A6F46">
            <w:pPr>
              <w:widowControl w:val="0"/>
              <w:jc w:val="left"/>
              <w:rPr>
                <w:rFonts w:ascii="Avenir" w:eastAsia="Avenir" w:hAnsi="Avenir" w:cs="Avenir"/>
                <w:sz w:val="24"/>
                <w:szCs w:val="24"/>
              </w:rPr>
            </w:pPr>
          </w:p>
        </w:tc>
      </w:tr>
      <w:tr w:rsidR="008A6F46" w14:paraId="06709FBE" w14:textId="77777777">
        <w:tc>
          <w:tcPr>
            <w:tcW w:w="1345" w:type="dxa"/>
            <w:shd w:val="clear" w:color="auto" w:fill="F2F2F2"/>
            <w:vAlign w:val="bottom"/>
          </w:tcPr>
          <w:p w14:paraId="0000004F"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State</w:t>
            </w:r>
          </w:p>
        </w:tc>
        <w:tc>
          <w:tcPr>
            <w:tcW w:w="8005" w:type="dxa"/>
          </w:tcPr>
          <w:p w14:paraId="00000050" w14:textId="77777777" w:rsidR="008A6F46" w:rsidRDefault="008A6F46">
            <w:pPr>
              <w:widowControl w:val="0"/>
              <w:jc w:val="left"/>
              <w:rPr>
                <w:rFonts w:ascii="Avenir" w:eastAsia="Avenir" w:hAnsi="Avenir" w:cs="Avenir"/>
                <w:sz w:val="24"/>
                <w:szCs w:val="24"/>
              </w:rPr>
            </w:pPr>
          </w:p>
        </w:tc>
      </w:tr>
      <w:tr w:rsidR="008A6F46" w14:paraId="29ACEC5B" w14:textId="77777777">
        <w:tc>
          <w:tcPr>
            <w:tcW w:w="1345" w:type="dxa"/>
            <w:shd w:val="clear" w:color="auto" w:fill="F2F2F2"/>
            <w:vAlign w:val="bottom"/>
          </w:tcPr>
          <w:p w14:paraId="00000051"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Zip Code</w:t>
            </w:r>
          </w:p>
        </w:tc>
        <w:tc>
          <w:tcPr>
            <w:tcW w:w="8005" w:type="dxa"/>
          </w:tcPr>
          <w:p w14:paraId="00000052" w14:textId="77777777" w:rsidR="008A6F46" w:rsidRDefault="008A6F46">
            <w:pPr>
              <w:widowControl w:val="0"/>
              <w:jc w:val="left"/>
              <w:rPr>
                <w:rFonts w:ascii="Avenir" w:eastAsia="Avenir" w:hAnsi="Avenir" w:cs="Avenir"/>
                <w:sz w:val="24"/>
                <w:szCs w:val="24"/>
              </w:rPr>
            </w:pPr>
          </w:p>
        </w:tc>
      </w:tr>
      <w:tr w:rsidR="008A6F46" w14:paraId="69F4189A" w14:textId="77777777">
        <w:tc>
          <w:tcPr>
            <w:tcW w:w="1345" w:type="dxa"/>
            <w:shd w:val="clear" w:color="auto" w:fill="F2F2F2"/>
            <w:vAlign w:val="bottom"/>
          </w:tcPr>
          <w:p w14:paraId="00000053"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Phone</w:t>
            </w:r>
          </w:p>
        </w:tc>
        <w:tc>
          <w:tcPr>
            <w:tcW w:w="8005" w:type="dxa"/>
          </w:tcPr>
          <w:p w14:paraId="00000054" w14:textId="77777777" w:rsidR="008A6F46" w:rsidRDefault="008A6F46">
            <w:pPr>
              <w:widowControl w:val="0"/>
              <w:jc w:val="left"/>
              <w:rPr>
                <w:rFonts w:ascii="Avenir" w:eastAsia="Avenir" w:hAnsi="Avenir" w:cs="Avenir"/>
                <w:sz w:val="24"/>
                <w:szCs w:val="24"/>
              </w:rPr>
            </w:pPr>
          </w:p>
        </w:tc>
      </w:tr>
      <w:tr w:rsidR="008A6F46" w14:paraId="5460B8F7" w14:textId="77777777">
        <w:tc>
          <w:tcPr>
            <w:tcW w:w="1345" w:type="dxa"/>
            <w:shd w:val="clear" w:color="auto" w:fill="F2F2F2"/>
            <w:vAlign w:val="bottom"/>
          </w:tcPr>
          <w:p w14:paraId="00000055" w14:textId="77777777" w:rsidR="008A6F46" w:rsidRDefault="00000000">
            <w:pPr>
              <w:widowControl w:val="0"/>
              <w:jc w:val="left"/>
              <w:rPr>
                <w:rFonts w:ascii="Avenir" w:eastAsia="Avenir" w:hAnsi="Avenir" w:cs="Avenir"/>
                <w:sz w:val="24"/>
                <w:szCs w:val="24"/>
              </w:rPr>
            </w:pPr>
            <w:r>
              <w:rPr>
                <w:rFonts w:ascii="Calibri" w:eastAsia="Calibri" w:hAnsi="Calibri" w:cs="Calibri"/>
                <w:color w:val="000000"/>
                <w:sz w:val="22"/>
                <w:szCs w:val="22"/>
              </w:rPr>
              <w:t>Email</w:t>
            </w:r>
          </w:p>
        </w:tc>
        <w:tc>
          <w:tcPr>
            <w:tcW w:w="8005" w:type="dxa"/>
          </w:tcPr>
          <w:p w14:paraId="00000056" w14:textId="77777777" w:rsidR="008A6F46" w:rsidRDefault="008A6F46">
            <w:pPr>
              <w:widowControl w:val="0"/>
              <w:jc w:val="left"/>
              <w:rPr>
                <w:rFonts w:ascii="Avenir" w:eastAsia="Avenir" w:hAnsi="Avenir" w:cs="Avenir"/>
                <w:sz w:val="24"/>
                <w:szCs w:val="24"/>
              </w:rPr>
            </w:pPr>
          </w:p>
        </w:tc>
      </w:tr>
    </w:tbl>
    <w:p w14:paraId="00000057" w14:textId="77777777" w:rsidR="008A6F46" w:rsidRDefault="00000000">
      <w:pPr>
        <w:jc w:val="left"/>
        <w:rPr>
          <w:rFonts w:ascii="Avenir" w:eastAsia="Avenir" w:hAnsi="Avenir" w:cs="Avenir"/>
          <w:b/>
          <w:sz w:val="24"/>
          <w:szCs w:val="24"/>
        </w:rPr>
      </w:pPr>
      <w:r>
        <w:br w:type="page"/>
      </w:r>
    </w:p>
    <w:p w14:paraId="00000058"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1: Strategy</w:t>
      </w:r>
    </w:p>
    <w:p w14:paraId="00000059" w14:textId="77777777" w:rsidR="008A6F46" w:rsidRDefault="008A6F46">
      <w:pPr>
        <w:jc w:val="left"/>
        <w:rPr>
          <w:rFonts w:ascii="Calibri" w:eastAsia="Calibri" w:hAnsi="Calibri" w:cs="Calibri"/>
          <w:sz w:val="22"/>
          <w:szCs w:val="22"/>
        </w:rPr>
      </w:pPr>
    </w:p>
    <w:p w14:paraId="0000005A"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1A. Describe any gaps analysis or strategic needs assessment the CoC/LHC has conducted in the last three years regarding shelter, permanent housing, prevention, street outreach, and/or supportive services. What data and information did you use to determine the highest needs and priorities? How are these addressed by your proposed budget and projects for HSP?</w:t>
      </w:r>
    </w:p>
    <w:p w14:paraId="0000005B" w14:textId="77777777" w:rsidR="008A6F46" w:rsidRDefault="008A6F46">
      <w:pPr>
        <w:jc w:val="left"/>
        <w:rPr>
          <w:rFonts w:ascii="Calibri" w:eastAsia="Calibri" w:hAnsi="Calibri" w:cs="Calibri"/>
          <w:sz w:val="22"/>
          <w:szCs w:val="22"/>
        </w:rPr>
      </w:pPr>
    </w:p>
    <w:p w14:paraId="0000005C" w14:textId="77777777" w:rsidR="008A6F46" w:rsidRDefault="008A6F46">
      <w:pPr>
        <w:jc w:val="left"/>
        <w:rPr>
          <w:rFonts w:ascii="Calibri" w:eastAsia="Calibri" w:hAnsi="Calibri" w:cs="Calibri"/>
          <w:sz w:val="22"/>
          <w:szCs w:val="22"/>
        </w:rPr>
      </w:pPr>
    </w:p>
    <w:p w14:paraId="0000005D" w14:textId="77777777" w:rsidR="008A6F46" w:rsidRDefault="008A6F46">
      <w:pPr>
        <w:jc w:val="left"/>
        <w:rPr>
          <w:rFonts w:ascii="Calibri" w:eastAsia="Calibri" w:hAnsi="Calibri" w:cs="Calibri"/>
          <w:sz w:val="22"/>
          <w:szCs w:val="22"/>
        </w:rPr>
      </w:pPr>
    </w:p>
    <w:p w14:paraId="0000005E"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1B. Describe how funds requested for administrative costs, HMIS, and Coordinated Entry will be utilized to increase system performance, grant management, and compliance.</w:t>
      </w:r>
    </w:p>
    <w:p w14:paraId="0000005F" w14:textId="77777777" w:rsidR="008A6F46" w:rsidRDefault="008A6F46">
      <w:pPr>
        <w:jc w:val="left"/>
        <w:rPr>
          <w:rFonts w:ascii="Calibri" w:eastAsia="Calibri" w:hAnsi="Calibri" w:cs="Calibri"/>
          <w:sz w:val="22"/>
          <w:szCs w:val="22"/>
        </w:rPr>
      </w:pPr>
    </w:p>
    <w:p w14:paraId="00000060" w14:textId="77777777" w:rsidR="008A6F46" w:rsidRDefault="008A6F46">
      <w:pPr>
        <w:jc w:val="left"/>
        <w:rPr>
          <w:rFonts w:ascii="Calibri" w:eastAsia="Calibri" w:hAnsi="Calibri" w:cs="Calibri"/>
          <w:sz w:val="22"/>
          <w:szCs w:val="22"/>
        </w:rPr>
      </w:pPr>
    </w:p>
    <w:p w14:paraId="00000061" w14:textId="77777777" w:rsidR="008A6F46" w:rsidRDefault="008A6F46">
      <w:pPr>
        <w:jc w:val="left"/>
        <w:rPr>
          <w:rFonts w:ascii="Calibri" w:eastAsia="Calibri" w:hAnsi="Calibri" w:cs="Calibri"/>
          <w:sz w:val="22"/>
          <w:szCs w:val="22"/>
        </w:rPr>
      </w:pPr>
    </w:p>
    <w:p w14:paraId="00000062"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1C. Describe how the CoC will use the HSP funds in coordination with existing programs, including those funded by the HUD Continuum of Care program, HUD Emergency Solutions Grant (entitlement jurisdictions only), Medicaid, SAMSHA grants, VA grants, and other mainstream resources.</w:t>
      </w:r>
    </w:p>
    <w:p w14:paraId="00000063" w14:textId="77777777" w:rsidR="008A6F46" w:rsidRDefault="008A6F46">
      <w:pPr>
        <w:jc w:val="left"/>
        <w:rPr>
          <w:rFonts w:ascii="Calibri" w:eastAsia="Calibri" w:hAnsi="Calibri" w:cs="Calibri"/>
          <w:sz w:val="22"/>
          <w:szCs w:val="22"/>
        </w:rPr>
      </w:pPr>
    </w:p>
    <w:p w14:paraId="00000064" w14:textId="77777777" w:rsidR="008A6F46" w:rsidRDefault="008A6F46">
      <w:pPr>
        <w:jc w:val="left"/>
        <w:rPr>
          <w:rFonts w:ascii="Calibri" w:eastAsia="Calibri" w:hAnsi="Calibri" w:cs="Calibri"/>
          <w:sz w:val="22"/>
          <w:szCs w:val="22"/>
        </w:rPr>
      </w:pPr>
    </w:p>
    <w:p w14:paraId="00000065" w14:textId="77777777" w:rsidR="008A6F46" w:rsidRDefault="008A6F46">
      <w:pPr>
        <w:jc w:val="left"/>
        <w:rPr>
          <w:rFonts w:ascii="Calibri" w:eastAsia="Calibri" w:hAnsi="Calibri" w:cs="Calibri"/>
          <w:sz w:val="22"/>
          <w:szCs w:val="22"/>
        </w:rPr>
      </w:pPr>
    </w:p>
    <w:p w14:paraId="00000066" w14:textId="77777777" w:rsidR="008A6F46" w:rsidRDefault="008A6F46">
      <w:pPr>
        <w:jc w:val="left"/>
        <w:rPr>
          <w:rFonts w:ascii="Calibri" w:eastAsia="Calibri" w:hAnsi="Calibri" w:cs="Calibri"/>
          <w:sz w:val="22"/>
          <w:szCs w:val="22"/>
        </w:rPr>
      </w:pPr>
    </w:p>
    <w:p w14:paraId="00000067"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1D. Describe how/if you are proposing to use HSP funds to pilot new interventions or systems transformation projects. For example:</w:t>
      </w:r>
    </w:p>
    <w:p w14:paraId="00000068"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Conversion of emergency or transitional shelters into permanent supportive housing</w:t>
      </w:r>
    </w:p>
    <w:p w14:paraId="00000069"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Integrating/embedding workforce development into RRH programs </w:t>
      </w:r>
    </w:p>
    <w:p w14:paraId="0000006A"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Medical respite/special needs shelters</w:t>
      </w:r>
    </w:p>
    <w:p w14:paraId="0000006B"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New program models for existing interventions</w:t>
      </w:r>
    </w:p>
    <w:p w14:paraId="0000006C"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Direct cash transfer projects for unaccompanied youth, returning citizens, and pregnant and parenting families with children under </w:t>
      </w:r>
      <w:proofErr w:type="gramStart"/>
      <w:r>
        <w:rPr>
          <w:rFonts w:ascii="Calibri" w:eastAsia="Calibri" w:hAnsi="Calibri" w:cs="Calibri"/>
          <w:color w:val="000000"/>
          <w:sz w:val="22"/>
          <w:szCs w:val="22"/>
        </w:rPr>
        <w:t>5</w:t>
      </w:r>
      <w:proofErr w:type="gramEnd"/>
    </w:p>
    <w:p w14:paraId="0000006D" w14:textId="77777777" w:rsidR="008A6F46" w:rsidRDefault="00000000">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Flex funds for landlord incentives/risk </w:t>
      </w:r>
      <w:proofErr w:type="gramStart"/>
      <w:r>
        <w:rPr>
          <w:rFonts w:ascii="Calibri" w:eastAsia="Calibri" w:hAnsi="Calibri" w:cs="Calibri"/>
          <w:color w:val="000000"/>
          <w:sz w:val="22"/>
          <w:szCs w:val="22"/>
        </w:rPr>
        <w:t>mitigation</w:t>
      </w:r>
      <w:proofErr w:type="gramEnd"/>
      <w:r>
        <w:rPr>
          <w:rFonts w:ascii="Calibri" w:eastAsia="Calibri" w:hAnsi="Calibri" w:cs="Calibri"/>
          <w:color w:val="000000"/>
          <w:sz w:val="22"/>
          <w:szCs w:val="22"/>
        </w:rPr>
        <w:t xml:space="preserve"> </w:t>
      </w:r>
    </w:p>
    <w:p w14:paraId="0000006E" w14:textId="77777777" w:rsidR="008A6F46" w:rsidRDefault="008A6F46">
      <w:pPr>
        <w:jc w:val="left"/>
        <w:rPr>
          <w:rFonts w:ascii="Calibri" w:eastAsia="Calibri" w:hAnsi="Calibri" w:cs="Calibri"/>
          <w:sz w:val="22"/>
          <w:szCs w:val="22"/>
        </w:rPr>
      </w:pPr>
    </w:p>
    <w:p w14:paraId="0000006F" w14:textId="77777777" w:rsidR="008A6F46" w:rsidRDefault="00000000">
      <w:pPr>
        <w:rPr>
          <w:rFonts w:ascii="Calibri" w:eastAsia="Calibri" w:hAnsi="Calibri" w:cs="Calibri"/>
          <w:b/>
          <w:sz w:val="22"/>
          <w:szCs w:val="22"/>
        </w:rPr>
      </w:pPr>
      <w:r>
        <w:br w:type="page"/>
      </w:r>
    </w:p>
    <w:p w14:paraId="00000070"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2: Project Selection</w:t>
      </w:r>
    </w:p>
    <w:p w14:paraId="00000071" w14:textId="77777777" w:rsidR="008A6F46" w:rsidRDefault="008A6F46">
      <w:pPr>
        <w:jc w:val="left"/>
        <w:rPr>
          <w:rFonts w:ascii="Calibri" w:eastAsia="Calibri" w:hAnsi="Calibri" w:cs="Calibri"/>
          <w:b/>
          <w:sz w:val="22"/>
          <w:szCs w:val="22"/>
        </w:rPr>
      </w:pPr>
    </w:p>
    <w:p w14:paraId="00000072"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2A. Describe the group or committee that reviewed and selected applications, their membership composition (racial and gender demographics, subject matter expertise, lived experience representation, etc.), and how they fit into your CoC/LHC governance charter or process.</w:t>
      </w:r>
    </w:p>
    <w:p w14:paraId="00000073" w14:textId="77777777" w:rsidR="008A6F46" w:rsidRDefault="008A6F46">
      <w:pPr>
        <w:jc w:val="left"/>
        <w:rPr>
          <w:rFonts w:ascii="Calibri" w:eastAsia="Calibri" w:hAnsi="Calibri" w:cs="Calibri"/>
          <w:sz w:val="22"/>
          <w:szCs w:val="22"/>
        </w:rPr>
      </w:pPr>
    </w:p>
    <w:p w14:paraId="00000074" w14:textId="77777777" w:rsidR="008A6F46" w:rsidRDefault="008A6F46">
      <w:pPr>
        <w:jc w:val="left"/>
        <w:rPr>
          <w:rFonts w:ascii="Calibri" w:eastAsia="Calibri" w:hAnsi="Calibri" w:cs="Calibri"/>
          <w:sz w:val="22"/>
          <w:szCs w:val="22"/>
        </w:rPr>
      </w:pPr>
    </w:p>
    <w:p w14:paraId="3DAC7193" w14:textId="77777777" w:rsidR="00A73F13" w:rsidRDefault="00A73F13">
      <w:pPr>
        <w:jc w:val="left"/>
        <w:rPr>
          <w:rFonts w:ascii="Calibri" w:eastAsia="Calibri" w:hAnsi="Calibri" w:cs="Calibri"/>
          <w:sz w:val="22"/>
          <w:szCs w:val="22"/>
        </w:rPr>
      </w:pPr>
    </w:p>
    <w:p w14:paraId="00000075" w14:textId="77777777" w:rsidR="008A6F46" w:rsidRDefault="008A6F46">
      <w:pPr>
        <w:jc w:val="left"/>
        <w:rPr>
          <w:rFonts w:ascii="Calibri" w:eastAsia="Calibri" w:hAnsi="Calibri" w:cs="Calibri"/>
          <w:sz w:val="22"/>
          <w:szCs w:val="22"/>
        </w:rPr>
      </w:pPr>
    </w:p>
    <w:p w14:paraId="00000076"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2B. Describe the process you used to solicit applications from community organizations, a</w:t>
      </w:r>
      <w:sdt>
        <w:sdtPr>
          <w:tag w:val="goog_rdk_0"/>
          <w:id w:val="1044868930"/>
        </w:sdtPr>
        <w:sdtContent/>
      </w:sdt>
      <w:sdt>
        <w:sdtPr>
          <w:tag w:val="goog_rdk_1"/>
          <w:id w:val="-1741170194"/>
        </w:sdtPr>
        <w:sdtContent/>
      </w:sdt>
      <w:r>
        <w:rPr>
          <w:rFonts w:ascii="Calibri" w:eastAsia="Calibri" w:hAnsi="Calibri" w:cs="Calibri"/>
          <w:sz w:val="22"/>
          <w:szCs w:val="22"/>
        </w:rPr>
        <w:t>nd how you made your community partners aware of the HSP funding opportunity.</w:t>
      </w:r>
    </w:p>
    <w:p w14:paraId="00000077" w14:textId="77777777" w:rsidR="008A6F46" w:rsidRDefault="008A6F46">
      <w:pPr>
        <w:jc w:val="left"/>
        <w:rPr>
          <w:rFonts w:ascii="Calibri" w:eastAsia="Calibri" w:hAnsi="Calibri" w:cs="Calibri"/>
          <w:sz w:val="22"/>
          <w:szCs w:val="22"/>
        </w:rPr>
      </w:pPr>
    </w:p>
    <w:p w14:paraId="00000078" w14:textId="77777777" w:rsidR="008A6F46" w:rsidRDefault="008A6F46">
      <w:pPr>
        <w:jc w:val="left"/>
        <w:rPr>
          <w:rFonts w:ascii="Calibri" w:eastAsia="Calibri" w:hAnsi="Calibri" w:cs="Calibri"/>
          <w:sz w:val="22"/>
          <w:szCs w:val="22"/>
        </w:rPr>
      </w:pPr>
    </w:p>
    <w:p w14:paraId="200DF38C" w14:textId="77777777" w:rsidR="00A73F13" w:rsidRDefault="00A73F13">
      <w:pPr>
        <w:jc w:val="left"/>
        <w:rPr>
          <w:rFonts w:ascii="Calibri" w:eastAsia="Calibri" w:hAnsi="Calibri" w:cs="Calibri"/>
          <w:sz w:val="22"/>
          <w:szCs w:val="22"/>
        </w:rPr>
      </w:pPr>
    </w:p>
    <w:p w14:paraId="00000079" w14:textId="77777777" w:rsidR="008A6F46" w:rsidRDefault="008A6F46">
      <w:pPr>
        <w:jc w:val="left"/>
        <w:rPr>
          <w:rFonts w:ascii="Calibri" w:eastAsia="Calibri" w:hAnsi="Calibri" w:cs="Calibri"/>
          <w:sz w:val="22"/>
          <w:szCs w:val="22"/>
        </w:rPr>
      </w:pPr>
    </w:p>
    <w:p w14:paraId="0000007A"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2C. Describe how the CoC or LHC evaluated current programs in determining funding allocations for this application, including what scoring factors were utilized. Include the HSP and/or HUD performance measures that were used in the process. For full points, attach a copy of the scoring rubric used. Describe how often you review performance metrics for HSP-funded projects throughout the year.</w:t>
      </w:r>
    </w:p>
    <w:p w14:paraId="0000007B" w14:textId="77777777" w:rsidR="008A6F46" w:rsidRDefault="008A6F46">
      <w:pPr>
        <w:jc w:val="left"/>
        <w:rPr>
          <w:rFonts w:ascii="Calibri" w:eastAsia="Calibri" w:hAnsi="Calibri" w:cs="Calibri"/>
          <w:sz w:val="22"/>
          <w:szCs w:val="22"/>
        </w:rPr>
      </w:pPr>
    </w:p>
    <w:p w14:paraId="0000007C" w14:textId="77777777" w:rsidR="008A6F46" w:rsidRDefault="008A6F46">
      <w:pPr>
        <w:jc w:val="left"/>
        <w:rPr>
          <w:rFonts w:ascii="Calibri" w:eastAsia="Calibri" w:hAnsi="Calibri" w:cs="Calibri"/>
          <w:sz w:val="22"/>
          <w:szCs w:val="22"/>
        </w:rPr>
      </w:pPr>
    </w:p>
    <w:p w14:paraId="63B21831" w14:textId="77777777" w:rsidR="00A73F13" w:rsidRDefault="00A73F13">
      <w:pPr>
        <w:jc w:val="left"/>
        <w:rPr>
          <w:rFonts w:ascii="Calibri" w:eastAsia="Calibri" w:hAnsi="Calibri" w:cs="Calibri"/>
          <w:sz w:val="22"/>
          <w:szCs w:val="22"/>
        </w:rPr>
      </w:pPr>
    </w:p>
    <w:p w14:paraId="0000007D" w14:textId="77777777" w:rsidR="008A6F46" w:rsidRDefault="008A6F46">
      <w:pPr>
        <w:jc w:val="left"/>
        <w:rPr>
          <w:rFonts w:ascii="Calibri" w:eastAsia="Calibri" w:hAnsi="Calibri" w:cs="Calibri"/>
          <w:sz w:val="22"/>
          <w:szCs w:val="22"/>
        </w:rPr>
      </w:pPr>
    </w:p>
    <w:p w14:paraId="0000007E"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2D. Are all new projects funded with HSP FY2024 currently operational, and serving clients at the levels projected in the original application? What challenges, if any, have providers faced in the start-up of new projects, or increase in existing projects?</w:t>
      </w:r>
    </w:p>
    <w:p w14:paraId="0000007F" w14:textId="77777777" w:rsidR="008A6F46" w:rsidRDefault="008A6F46">
      <w:pPr>
        <w:jc w:val="left"/>
        <w:rPr>
          <w:rFonts w:ascii="Calibri" w:eastAsia="Calibri" w:hAnsi="Calibri" w:cs="Calibri"/>
          <w:sz w:val="22"/>
          <w:szCs w:val="22"/>
        </w:rPr>
      </w:pPr>
    </w:p>
    <w:p w14:paraId="00000080" w14:textId="77777777" w:rsidR="008A6F46" w:rsidRDefault="008A6F46">
      <w:pPr>
        <w:jc w:val="left"/>
        <w:rPr>
          <w:rFonts w:ascii="Calibri" w:eastAsia="Calibri" w:hAnsi="Calibri" w:cs="Calibri"/>
          <w:sz w:val="22"/>
          <w:szCs w:val="22"/>
        </w:rPr>
      </w:pPr>
    </w:p>
    <w:p w14:paraId="00000081" w14:textId="77777777" w:rsidR="008A6F46" w:rsidRDefault="008A6F46">
      <w:pPr>
        <w:jc w:val="left"/>
        <w:rPr>
          <w:rFonts w:ascii="Calibri" w:eastAsia="Calibri" w:hAnsi="Calibri" w:cs="Calibri"/>
          <w:sz w:val="22"/>
          <w:szCs w:val="22"/>
        </w:rPr>
      </w:pPr>
    </w:p>
    <w:p w14:paraId="00000082" w14:textId="77777777" w:rsidR="008A6F46" w:rsidRDefault="008A6F46">
      <w:pPr>
        <w:jc w:val="left"/>
        <w:rPr>
          <w:rFonts w:ascii="Calibri" w:eastAsia="Calibri" w:hAnsi="Calibri" w:cs="Calibri"/>
          <w:sz w:val="22"/>
          <w:szCs w:val="22"/>
        </w:rPr>
      </w:pPr>
    </w:p>
    <w:p w14:paraId="00000083" w14:textId="2EB0B9AE" w:rsidR="008A6F46" w:rsidRDefault="00000000">
      <w:pPr>
        <w:jc w:val="left"/>
        <w:rPr>
          <w:rFonts w:ascii="Calibri" w:eastAsia="Calibri" w:hAnsi="Calibri" w:cs="Calibri"/>
          <w:sz w:val="22"/>
          <w:szCs w:val="22"/>
        </w:rPr>
      </w:pPr>
      <w:r>
        <w:rPr>
          <w:rFonts w:ascii="Calibri" w:eastAsia="Calibri" w:hAnsi="Calibri" w:cs="Calibri"/>
          <w:sz w:val="22"/>
          <w:szCs w:val="22"/>
        </w:rPr>
        <w:t xml:space="preserve">2E. Describe how you have taken steps to ensure a diverse applicant pool that encourages participation from minority, </w:t>
      </w:r>
      <w:proofErr w:type="gramStart"/>
      <w:r>
        <w:rPr>
          <w:rFonts w:ascii="Calibri" w:eastAsia="Calibri" w:hAnsi="Calibri" w:cs="Calibri"/>
          <w:sz w:val="22"/>
          <w:szCs w:val="22"/>
        </w:rPr>
        <w:t>women</w:t>
      </w:r>
      <w:proofErr w:type="gramEnd"/>
      <w:r>
        <w:rPr>
          <w:rFonts w:ascii="Calibri" w:eastAsia="Calibri" w:hAnsi="Calibri" w:cs="Calibri"/>
          <w:sz w:val="22"/>
          <w:szCs w:val="22"/>
        </w:rPr>
        <w:t xml:space="preserve"> and youth</w:t>
      </w:r>
      <w:r w:rsidR="00A73F13">
        <w:rPr>
          <w:rFonts w:ascii="Calibri" w:eastAsia="Calibri" w:hAnsi="Calibri" w:cs="Calibri"/>
          <w:sz w:val="22"/>
          <w:szCs w:val="22"/>
        </w:rPr>
        <w:t>-l</w:t>
      </w:r>
      <w:r>
        <w:rPr>
          <w:rFonts w:ascii="Calibri" w:eastAsia="Calibri" w:hAnsi="Calibri" w:cs="Calibri"/>
          <w:sz w:val="22"/>
          <w:szCs w:val="22"/>
        </w:rPr>
        <w:t xml:space="preserve">ed organizations. If there are none, how have you ensured that current applicants are culturally diverse and competent?  </w:t>
      </w:r>
    </w:p>
    <w:p w14:paraId="00000084" w14:textId="77777777" w:rsidR="008A6F46" w:rsidRDefault="00000000">
      <w:pPr>
        <w:rPr>
          <w:rFonts w:ascii="Calibri" w:eastAsia="Calibri" w:hAnsi="Calibri" w:cs="Calibri"/>
          <w:b/>
          <w:sz w:val="22"/>
          <w:szCs w:val="22"/>
        </w:rPr>
      </w:pPr>
      <w:r>
        <w:br w:type="page"/>
      </w:r>
    </w:p>
    <w:p w14:paraId="00000085" w14:textId="453B60C0" w:rsidR="008A6F46" w:rsidRDefault="00A73F13">
      <w:pPr>
        <w:widowControl w:val="0"/>
        <w:pBdr>
          <w:bottom w:val="single" w:sz="8" w:space="1" w:color="C8122C"/>
        </w:pBdr>
        <w:rPr>
          <w:rFonts w:ascii="Avenir" w:eastAsia="Avenir" w:hAnsi="Avenir" w:cs="Avenir"/>
          <w:color w:val="C8122C"/>
          <w:sz w:val="48"/>
          <w:szCs w:val="48"/>
        </w:rPr>
      </w:pPr>
      <w:r>
        <w:rPr>
          <w:noProof/>
        </w:rPr>
        <w:lastRenderedPageBreak/>
        <mc:AlternateContent>
          <mc:Choice Requires="wps">
            <w:drawing>
              <wp:anchor distT="45720" distB="45720" distL="114300" distR="114300" simplePos="0" relativeHeight="251664384" behindDoc="0" locked="0" layoutInCell="1" hidden="0" allowOverlap="1" wp14:anchorId="270F3CFF" wp14:editId="7ADE6A47">
                <wp:simplePos x="0" y="0"/>
                <wp:positionH relativeFrom="column">
                  <wp:posOffset>-14605</wp:posOffset>
                </wp:positionH>
                <wp:positionV relativeFrom="paragraph">
                  <wp:posOffset>633095</wp:posOffset>
                </wp:positionV>
                <wp:extent cx="5972175" cy="2938145"/>
                <wp:effectExtent l="38100" t="38100" r="104775" b="90805"/>
                <wp:wrapSquare wrapText="bothSides" distT="45720" distB="45720" distL="114300" distR="114300"/>
                <wp:docPr id="1848098980" name="Rectangle 1848098980"/>
                <wp:cNvGraphicFramePr/>
                <a:graphic xmlns:a="http://schemas.openxmlformats.org/drawingml/2006/main">
                  <a:graphicData uri="http://schemas.microsoft.com/office/word/2010/wordprocessingShape">
                    <wps:wsp>
                      <wps:cNvSpPr/>
                      <wps:spPr>
                        <a:xfrm>
                          <a:off x="0" y="0"/>
                          <a:ext cx="5972175" cy="2938145"/>
                        </a:xfrm>
                        <a:prstGeom prst="rect">
                          <a:avLst/>
                        </a:prstGeom>
                        <a:solidFill>
                          <a:schemeClr val="accent2"/>
                        </a:solidFill>
                        <a:ln>
                          <a:noFill/>
                        </a:ln>
                        <a:effectLst>
                          <a:outerShdw blurRad="50800" dist="38100" dir="2700000" algn="tl" rotWithShape="0">
                            <a:srgbClr val="000000">
                              <a:alpha val="40000"/>
                            </a:srgbClr>
                          </a:outerShdw>
                        </a:effectLst>
                      </wps:spPr>
                      <wps:txbx>
                        <w:txbxContent>
                          <w:p w14:paraId="3CEFC654" w14:textId="77777777" w:rsidR="008A6F46" w:rsidRDefault="00000000">
                            <w:pPr>
                              <w:jc w:val="left"/>
                              <w:textDirection w:val="btLr"/>
                            </w:pPr>
                            <w:r>
                              <w:rPr>
                                <w:rFonts w:ascii="Calibri" w:eastAsia="Calibri" w:hAnsi="Calibri" w:cs="Calibri"/>
                                <w:b/>
                                <w:color w:val="000000"/>
                                <w:sz w:val="22"/>
                              </w:rPr>
                              <w:t>Please download and attach a Stella Performance Module (Stella P) summary report with your application. Instructions:</w:t>
                            </w:r>
                          </w:p>
                          <w:p w14:paraId="55985117"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Log into HDX2.0. Click on the Stella P tab at the top of the page.</w:t>
                            </w:r>
                          </w:p>
                          <w:p w14:paraId="4F6BD19F"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From the list, select your final LSA dataset submitted to HUD in January 2024.</w:t>
                            </w:r>
                          </w:p>
                          <w:p w14:paraId="76559AAC"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Select Print. Select Print All.</w:t>
                            </w:r>
                          </w:p>
                          <w:p w14:paraId="4D1BB77D"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 xml:space="preserve">Export a PDF for all households, all population groups. Ensure all checkboxes are selected. </w:t>
                            </w:r>
                          </w:p>
                          <w:p w14:paraId="3B5B0BC1" w14:textId="77777777" w:rsidR="008A6F46" w:rsidRDefault="008A6F46">
                            <w:pPr>
                              <w:spacing w:line="277" w:lineRule="auto"/>
                              <w:jc w:val="left"/>
                              <w:textDirection w:val="btLr"/>
                            </w:pPr>
                          </w:p>
                          <w:p w14:paraId="618EC3F4" w14:textId="04AC3835" w:rsidR="00A73F13" w:rsidRPr="00A73F13" w:rsidRDefault="00A73F13">
                            <w:pPr>
                              <w:spacing w:line="277" w:lineRule="auto"/>
                              <w:jc w:val="left"/>
                              <w:textDirection w:val="btLr"/>
                              <w:rPr>
                                <w:rFonts w:ascii="Calibri" w:eastAsia="Calibri" w:hAnsi="Calibri" w:cs="Calibri"/>
                                <w:b/>
                                <w:color w:val="000000"/>
                                <w:sz w:val="22"/>
                              </w:rPr>
                            </w:pPr>
                            <w:r w:rsidRPr="00A73F13">
                              <w:rPr>
                                <w:rFonts w:ascii="Calibri" w:eastAsia="Calibri" w:hAnsi="Calibri" w:cs="Calibri"/>
                                <w:b/>
                                <w:color w:val="000000"/>
                                <w:sz w:val="22"/>
                              </w:rPr>
                              <w:t>Please download and attach your 2023 System Performance Measures report with your application. Instructions:</w:t>
                            </w:r>
                          </w:p>
                          <w:p w14:paraId="4AA10580" w14:textId="55D66212"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Pr>
                                <w:rFonts w:ascii="Calibri" w:eastAsia="Calibri" w:hAnsi="Calibri" w:cs="Calibri"/>
                                <w:color w:val="000000"/>
                                <w:sz w:val="22"/>
                              </w:rPr>
                              <w:t>Log into HDX2.0. Click on the Stella P tab at the top of the page.</w:t>
                            </w:r>
                          </w:p>
                          <w:p w14:paraId="3F0E2326" w14:textId="27F705AA"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sidRPr="00A73F13">
                              <w:rPr>
                                <w:rFonts w:ascii="Calibri" w:eastAsia="Calibri" w:hAnsi="Calibri" w:cs="Calibri"/>
                                <w:color w:val="000000"/>
                                <w:sz w:val="22"/>
                              </w:rPr>
                              <w:t xml:space="preserve">For each measure, either print the page and save as a PDF or take a </w:t>
                            </w:r>
                            <w:proofErr w:type="gramStart"/>
                            <w:r w:rsidRPr="00A73F13">
                              <w:rPr>
                                <w:rFonts w:ascii="Calibri" w:eastAsia="Calibri" w:hAnsi="Calibri" w:cs="Calibri"/>
                                <w:color w:val="000000"/>
                                <w:sz w:val="22"/>
                              </w:rPr>
                              <w:t>screenshot</w:t>
                            </w:r>
                            <w:proofErr w:type="gramEnd"/>
                          </w:p>
                          <w:p w14:paraId="0CFEC0C7" w14:textId="1C3A3BAF"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sidRPr="00A73F13">
                              <w:rPr>
                                <w:rFonts w:ascii="Calibri" w:eastAsia="Calibri" w:hAnsi="Calibri" w:cs="Calibri"/>
                                <w:color w:val="000000"/>
                                <w:sz w:val="22"/>
                              </w:rPr>
                              <w:t xml:space="preserve">Create one PDF that includes all </w:t>
                            </w:r>
                            <w:proofErr w:type="gramStart"/>
                            <w:r w:rsidRPr="00A73F13">
                              <w:rPr>
                                <w:rFonts w:ascii="Calibri" w:eastAsia="Calibri" w:hAnsi="Calibri" w:cs="Calibri"/>
                                <w:color w:val="000000"/>
                                <w:sz w:val="22"/>
                              </w:rPr>
                              <w:t>measure</w:t>
                            </w:r>
                            <w:r>
                              <w:rPr>
                                <w:rFonts w:ascii="Calibri" w:eastAsia="Calibri" w:hAnsi="Calibri" w:cs="Calibri"/>
                                <w:color w:val="000000"/>
                                <w:sz w:val="22"/>
                              </w:rPr>
                              <w:t>s</w:t>
                            </w:r>
                            <w:proofErr w:type="gramEnd"/>
                          </w:p>
                          <w:p w14:paraId="6B26D636" w14:textId="77777777" w:rsidR="00A73F13" w:rsidRDefault="00A73F13">
                            <w:pPr>
                              <w:jc w:val="left"/>
                              <w:textDirection w:val="btLr"/>
                              <w:rPr>
                                <w:rFonts w:ascii="Calibri" w:eastAsia="Calibri" w:hAnsi="Calibri" w:cs="Calibri"/>
                                <w:b/>
                                <w:color w:val="000000"/>
                                <w:sz w:val="22"/>
                              </w:rPr>
                            </w:pPr>
                          </w:p>
                          <w:p w14:paraId="2EDEC0AF" w14:textId="4B83287D" w:rsidR="008A6F46" w:rsidRDefault="00000000">
                            <w:pPr>
                              <w:jc w:val="left"/>
                              <w:textDirection w:val="btLr"/>
                            </w:pPr>
                            <w:r>
                              <w:rPr>
                                <w:rFonts w:ascii="Calibri" w:eastAsia="Calibri" w:hAnsi="Calibri" w:cs="Calibri"/>
                                <w:b/>
                                <w:color w:val="000000"/>
                                <w:sz w:val="22"/>
                              </w:rPr>
                              <w:t>Exception:</w:t>
                            </w:r>
                            <w:r>
                              <w:rPr>
                                <w:rFonts w:ascii="Calibri" w:eastAsia="Calibri" w:hAnsi="Calibri" w:cs="Calibri"/>
                                <w:color w:val="000000"/>
                                <w:sz w:val="22"/>
                              </w:rPr>
                              <w:t xml:space="preserve"> Balance of State communities are not required to include a copy of </w:t>
                            </w:r>
                            <w:r w:rsidR="00A73F13">
                              <w:rPr>
                                <w:rFonts w:ascii="Calibri" w:eastAsia="Calibri" w:hAnsi="Calibri" w:cs="Calibri"/>
                                <w:color w:val="000000"/>
                                <w:sz w:val="22"/>
                              </w:rPr>
                              <w:t>these two reports</w:t>
                            </w:r>
                            <w:r>
                              <w:rPr>
                                <w:rFonts w:ascii="Calibri" w:eastAsia="Calibri" w:hAnsi="Calibri" w:cs="Calibri"/>
                                <w:color w:val="000000"/>
                                <w:sz w:val="22"/>
                              </w:rPr>
                              <w:t xml:space="preserve"> with their application (DHCD already has access to the</w:t>
                            </w:r>
                            <w:r w:rsidR="00A73F13">
                              <w:rPr>
                                <w:rFonts w:ascii="Calibri" w:eastAsia="Calibri" w:hAnsi="Calibri" w:cs="Calibri"/>
                                <w:color w:val="000000"/>
                                <w:sz w:val="22"/>
                              </w:rPr>
                              <w:t>m</w:t>
                            </w:r>
                            <w:r>
                              <w:rPr>
                                <w:rFonts w:ascii="Calibri" w:eastAsia="Calibri" w:hAnsi="Calibri" w:cs="Calibri"/>
                                <w:color w:val="000000"/>
                                <w:sz w:val="22"/>
                              </w:rPr>
                              <w:t>). However, each LHC should include responses to the questions below.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0F3CFF" id="Rectangle 1848098980" o:spid="_x0000_s1033" style="position:absolute;left:0;text-align:left;margin-left:-1.15pt;margin-top:49.85pt;width:470.25pt;height:23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" fillcolor="#ffc838 [3205]" stroked="f">
                <v:shadow on="t" color="black" opacity="26214f" origin="-.5,-.5" offset=".74836mm,.74836mm"/>
                <v:textbox inset="2.53958mm,1.2694mm,2.53958mm,1.2694mm">
                  <w:txbxContent>
                    <w:p w14:paraId="3CEFC654" w14:textId="77777777" w:rsidR="008A6F46" w:rsidRDefault="00000000">
                      <w:pPr>
                        <w:jc w:val="left"/>
                        <w:textDirection w:val="btLr"/>
                      </w:pPr>
                      <w:r>
                        <w:rPr>
                          <w:rFonts w:ascii="Calibri" w:eastAsia="Calibri" w:hAnsi="Calibri" w:cs="Calibri"/>
                          <w:b/>
                          <w:color w:val="000000"/>
                          <w:sz w:val="22"/>
                        </w:rPr>
                        <w:t>Please download and attach a Stella Performance Module (Stella P) summary report with your application. Instructions:</w:t>
                      </w:r>
                    </w:p>
                    <w:p w14:paraId="55985117"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Log into HDX2.0. Click on the Stella P tab at the top of the page.</w:t>
                      </w:r>
                    </w:p>
                    <w:p w14:paraId="4F6BD19F"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From the list, select your final LSA dataset submitted to HUD in January 2024.</w:t>
                      </w:r>
                    </w:p>
                    <w:p w14:paraId="76559AAC"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Select Print. Select Print All.</w:t>
                      </w:r>
                    </w:p>
                    <w:p w14:paraId="4D1BB77D" w14:textId="77777777" w:rsidR="008A6F46" w:rsidRDefault="00000000" w:rsidP="00A73F13">
                      <w:pPr>
                        <w:pStyle w:val="ListParagraph"/>
                        <w:numPr>
                          <w:ilvl w:val="0"/>
                          <w:numId w:val="4"/>
                        </w:numPr>
                        <w:jc w:val="left"/>
                        <w:textDirection w:val="btLr"/>
                      </w:pPr>
                      <w:r w:rsidRPr="00A73F13">
                        <w:rPr>
                          <w:rFonts w:ascii="Calibri" w:eastAsia="Calibri" w:hAnsi="Calibri" w:cs="Calibri"/>
                          <w:color w:val="000000"/>
                          <w:sz w:val="22"/>
                        </w:rPr>
                        <w:t xml:space="preserve">Export a PDF for all households, all population groups. Ensure all checkboxes are selected. </w:t>
                      </w:r>
                    </w:p>
                    <w:p w14:paraId="3B5B0BC1" w14:textId="77777777" w:rsidR="008A6F46" w:rsidRDefault="008A6F46">
                      <w:pPr>
                        <w:spacing w:line="277" w:lineRule="auto"/>
                        <w:jc w:val="left"/>
                        <w:textDirection w:val="btLr"/>
                      </w:pPr>
                    </w:p>
                    <w:p w14:paraId="618EC3F4" w14:textId="04AC3835" w:rsidR="00A73F13" w:rsidRPr="00A73F13" w:rsidRDefault="00A73F13">
                      <w:pPr>
                        <w:spacing w:line="277" w:lineRule="auto"/>
                        <w:jc w:val="left"/>
                        <w:textDirection w:val="btLr"/>
                        <w:rPr>
                          <w:rFonts w:ascii="Calibri" w:eastAsia="Calibri" w:hAnsi="Calibri" w:cs="Calibri"/>
                          <w:b/>
                          <w:color w:val="000000"/>
                          <w:sz w:val="22"/>
                        </w:rPr>
                      </w:pPr>
                      <w:r w:rsidRPr="00A73F13">
                        <w:rPr>
                          <w:rFonts w:ascii="Calibri" w:eastAsia="Calibri" w:hAnsi="Calibri" w:cs="Calibri"/>
                          <w:b/>
                          <w:color w:val="000000"/>
                          <w:sz w:val="22"/>
                        </w:rPr>
                        <w:t>Please download and attach your 2023 System Performance Measures report with your application. Instructions:</w:t>
                      </w:r>
                    </w:p>
                    <w:p w14:paraId="4AA10580" w14:textId="55D66212"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Pr>
                          <w:rFonts w:ascii="Calibri" w:eastAsia="Calibri" w:hAnsi="Calibri" w:cs="Calibri"/>
                          <w:color w:val="000000"/>
                          <w:sz w:val="22"/>
                        </w:rPr>
                        <w:t>Log into HDX2.0. Click on the Stella P tab at the top of the page.</w:t>
                      </w:r>
                    </w:p>
                    <w:p w14:paraId="3F0E2326" w14:textId="27F705AA"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sidRPr="00A73F13">
                        <w:rPr>
                          <w:rFonts w:ascii="Calibri" w:eastAsia="Calibri" w:hAnsi="Calibri" w:cs="Calibri"/>
                          <w:color w:val="000000"/>
                          <w:sz w:val="22"/>
                        </w:rPr>
                        <w:t xml:space="preserve">For each measure, either print the page and save as a PDF or take a </w:t>
                      </w:r>
                      <w:proofErr w:type="gramStart"/>
                      <w:r w:rsidRPr="00A73F13">
                        <w:rPr>
                          <w:rFonts w:ascii="Calibri" w:eastAsia="Calibri" w:hAnsi="Calibri" w:cs="Calibri"/>
                          <w:color w:val="000000"/>
                          <w:sz w:val="22"/>
                        </w:rPr>
                        <w:t>screenshot</w:t>
                      </w:r>
                      <w:proofErr w:type="gramEnd"/>
                    </w:p>
                    <w:p w14:paraId="0CFEC0C7" w14:textId="1C3A3BAF" w:rsidR="00A73F13" w:rsidRPr="00A73F13" w:rsidRDefault="00A73F13" w:rsidP="00A73F13">
                      <w:pPr>
                        <w:pStyle w:val="ListParagraph"/>
                        <w:numPr>
                          <w:ilvl w:val="0"/>
                          <w:numId w:val="4"/>
                        </w:numPr>
                        <w:jc w:val="left"/>
                        <w:textDirection w:val="btLr"/>
                        <w:rPr>
                          <w:rFonts w:ascii="Calibri" w:eastAsia="Calibri" w:hAnsi="Calibri" w:cs="Calibri"/>
                          <w:color w:val="000000"/>
                          <w:sz w:val="22"/>
                        </w:rPr>
                      </w:pPr>
                      <w:r w:rsidRPr="00A73F13">
                        <w:rPr>
                          <w:rFonts w:ascii="Calibri" w:eastAsia="Calibri" w:hAnsi="Calibri" w:cs="Calibri"/>
                          <w:color w:val="000000"/>
                          <w:sz w:val="22"/>
                        </w:rPr>
                        <w:t xml:space="preserve">Create one PDF that includes all </w:t>
                      </w:r>
                      <w:proofErr w:type="gramStart"/>
                      <w:r w:rsidRPr="00A73F13">
                        <w:rPr>
                          <w:rFonts w:ascii="Calibri" w:eastAsia="Calibri" w:hAnsi="Calibri" w:cs="Calibri"/>
                          <w:color w:val="000000"/>
                          <w:sz w:val="22"/>
                        </w:rPr>
                        <w:t>measure</w:t>
                      </w:r>
                      <w:r>
                        <w:rPr>
                          <w:rFonts w:ascii="Calibri" w:eastAsia="Calibri" w:hAnsi="Calibri" w:cs="Calibri"/>
                          <w:color w:val="000000"/>
                          <w:sz w:val="22"/>
                        </w:rPr>
                        <w:t>s</w:t>
                      </w:r>
                      <w:proofErr w:type="gramEnd"/>
                    </w:p>
                    <w:p w14:paraId="6B26D636" w14:textId="77777777" w:rsidR="00A73F13" w:rsidRDefault="00A73F13">
                      <w:pPr>
                        <w:jc w:val="left"/>
                        <w:textDirection w:val="btLr"/>
                        <w:rPr>
                          <w:rFonts w:ascii="Calibri" w:eastAsia="Calibri" w:hAnsi="Calibri" w:cs="Calibri"/>
                          <w:b/>
                          <w:color w:val="000000"/>
                          <w:sz w:val="22"/>
                        </w:rPr>
                      </w:pPr>
                    </w:p>
                    <w:p w14:paraId="2EDEC0AF" w14:textId="4B83287D" w:rsidR="008A6F46" w:rsidRDefault="00000000">
                      <w:pPr>
                        <w:jc w:val="left"/>
                        <w:textDirection w:val="btLr"/>
                      </w:pPr>
                      <w:r>
                        <w:rPr>
                          <w:rFonts w:ascii="Calibri" w:eastAsia="Calibri" w:hAnsi="Calibri" w:cs="Calibri"/>
                          <w:b/>
                          <w:color w:val="000000"/>
                          <w:sz w:val="22"/>
                        </w:rPr>
                        <w:t>Exception:</w:t>
                      </w:r>
                      <w:r>
                        <w:rPr>
                          <w:rFonts w:ascii="Calibri" w:eastAsia="Calibri" w:hAnsi="Calibri" w:cs="Calibri"/>
                          <w:color w:val="000000"/>
                          <w:sz w:val="22"/>
                        </w:rPr>
                        <w:t xml:space="preserve"> Balance of State communities are not required to include a copy of </w:t>
                      </w:r>
                      <w:r w:rsidR="00A73F13">
                        <w:rPr>
                          <w:rFonts w:ascii="Calibri" w:eastAsia="Calibri" w:hAnsi="Calibri" w:cs="Calibri"/>
                          <w:color w:val="000000"/>
                          <w:sz w:val="22"/>
                        </w:rPr>
                        <w:t>these two reports</w:t>
                      </w:r>
                      <w:r>
                        <w:rPr>
                          <w:rFonts w:ascii="Calibri" w:eastAsia="Calibri" w:hAnsi="Calibri" w:cs="Calibri"/>
                          <w:color w:val="000000"/>
                          <w:sz w:val="22"/>
                        </w:rPr>
                        <w:t xml:space="preserve"> with their application (DHCD already has access to the</w:t>
                      </w:r>
                      <w:r w:rsidR="00A73F13">
                        <w:rPr>
                          <w:rFonts w:ascii="Calibri" w:eastAsia="Calibri" w:hAnsi="Calibri" w:cs="Calibri"/>
                          <w:color w:val="000000"/>
                          <w:sz w:val="22"/>
                        </w:rPr>
                        <w:t>m</w:t>
                      </w:r>
                      <w:r>
                        <w:rPr>
                          <w:rFonts w:ascii="Calibri" w:eastAsia="Calibri" w:hAnsi="Calibri" w:cs="Calibri"/>
                          <w:color w:val="000000"/>
                          <w:sz w:val="22"/>
                        </w:rPr>
                        <w:t>). However, each LHC should include responses to the questions below.</w:t>
                      </w:r>
                    </w:p>
                  </w:txbxContent>
                </v:textbox>
                <w10:wrap type="square"/>
              </v:rect>
            </w:pict>
          </mc:Fallback>
        </mc:AlternateContent>
      </w:r>
      <w:r w:rsidR="00000000">
        <w:rPr>
          <w:rFonts w:ascii="Avenir" w:eastAsia="Avenir" w:hAnsi="Avenir" w:cs="Avenir"/>
          <w:color w:val="C8122C"/>
          <w:sz w:val="48"/>
          <w:szCs w:val="48"/>
        </w:rPr>
        <w:t>Part 3: System Performance</w:t>
      </w:r>
    </w:p>
    <w:p w14:paraId="00000086" w14:textId="04C99A91" w:rsidR="008A6F46" w:rsidRDefault="008A6F46">
      <w:pPr>
        <w:jc w:val="left"/>
        <w:rPr>
          <w:rFonts w:ascii="Calibri" w:eastAsia="Calibri" w:hAnsi="Calibri" w:cs="Calibri"/>
          <w:sz w:val="22"/>
          <w:szCs w:val="22"/>
        </w:rPr>
      </w:pPr>
    </w:p>
    <w:p w14:paraId="00000087" w14:textId="77777777" w:rsidR="008A6F46" w:rsidRDefault="008A6F46">
      <w:pPr>
        <w:jc w:val="left"/>
        <w:rPr>
          <w:rFonts w:ascii="Calibri" w:eastAsia="Calibri" w:hAnsi="Calibri" w:cs="Calibri"/>
          <w:sz w:val="22"/>
          <w:szCs w:val="22"/>
        </w:rPr>
      </w:pPr>
    </w:p>
    <w:p w14:paraId="00000088" w14:textId="77777777" w:rsidR="008A6F46" w:rsidRDefault="00000000">
      <w:pPr>
        <w:jc w:val="left"/>
        <w:rPr>
          <w:rFonts w:ascii="Calibri" w:eastAsia="Calibri" w:hAnsi="Calibri" w:cs="Calibri"/>
          <w:i/>
          <w:sz w:val="22"/>
          <w:szCs w:val="22"/>
        </w:rPr>
      </w:pPr>
      <w:r>
        <w:rPr>
          <w:rFonts w:ascii="Calibri" w:eastAsia="Calibri" w:hAnsi="Calibri" w:cs="Calibri"/>
          <w:sz w:val="22"/>
          <w:szCs w:val="22"/>
        </w:rPr>
        <w:t>3</w:t>
      </w:r>
      <w:sdt>
        <w:sdtPr>
          <w:tag w:val="goog_rdk_2"/>
          <w:id w:val="1696957702"/>
        </w:sdtPr>
        <w:sdtContent/>
      </w:sdt>
      <w:r>
        <w:rPr>
          <w:rFonts w:ascii="Calibri" w:eastAsia="Calibri" w:hAnsi="Calibri" w:cs="Calibri"/>
          <w:sz w:val="22"/>
          <w:szCs w:val="22"/>
        </w:rPr>
        <w:t>A. Please complete the table below comparing projected clients served to actual outcome</w:t>
      </w:r>
      <w:sdt>
        <w:sdtPr>
          <w:tag w:val="goog_rdk_3"/>
          <w:id w:val="138549917"/>
        </w:sdtPr>
        <w:sdtContent/>
      </w:sdt>
      <w:sdt>
        <w:sdtPr>
          <w:tag w:val="goog_rdk_4"/>
          <w:id w:val="897552639"/>
        </w:sdtPr>
        <w:sdtContent/>
      </w:sdt>
      <w:r>
        <w:rPr>
          <w:rFonts w:ascii="Calibri" w:eastAsia="Calibri" w:hAnsi="Calibri" w:cs="Calibri"/>
          <w:sz w:val="22"/>
          <w:szCs w:val="22"/>
        </w:rPr>
        <w:t xml:space="preserve">s at the CoC/LHC level: </w:t>
      </w:r>
      <w:r>
        <w:rPr>
          <w:rFonts w:ascii="Calibri" w:eastAsia="Calibri" w:hAnsi="Calibri" w:cs="Calibri"/>
          <w:i/>
          <w:sz w:val="22"/>
          <w:szCs w:val="22"/>
        </w:rPr>
        <w:t>(NOTE: This is informational only and a non-scored question)</w:t>
      </w:r>
    </w:p>
    <w:p w14:paraId="00000089" w14:textId="77777777" w:rsidR="008A6F46" w:rsidRDefault="008A6F46">
      <w:pPr>
        <w:jc w:val="left"/>
        <w:rPr>
          <w:rFonts w:ascii="Calibri" w:eastAsia="Calibri" w:hAnsi="Calibri" w:cs="Calibri"/>
          <w:sz w:val="22"/>
          <w:szCs w:val="22"/>
        </w:rPr>
      </w:pPr>
    </w:p>
    <w:tbl>
      <w:tblPr>
        <w:tblStyle w:val="a2"/>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6"/>
        <w:gridCol w:w="3057"/>
        <w:gridCol w:w="3057"/>
      </w:tblGrid>
      <w:tr w:rsidR="008A6F46" w14:paraId="2D66DDA4" w14:textId="77777777">
        <w:trPr>
          <w:trHeight w:val="438"/>
        </w:trPr>
        <w:tc>
          <w:tcPr>
            <w:tcW w:w="3056" w:type="dxa"/>
            <w:shd w:val="clear" w:color="auto" w:fill="auto"/>
            <w:tcMar>
              <w:top w:w="100" w:type="dxa"/>
              <w:left w:w="100" w:type="dxa"/>
              <w:bottom w:w="100" w:type="dxa"/>
              <w:right w:w="100" w:type="dxa"/>
            </w:tcMar>
          </w:tcPr>
          <w:p w14:paraId="0000008A" w14:textId="77777777" w:rsidR="008A6F46"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FY23 projected clients served (HSP only)</w:t>
            </w:r>
          </w:p>
        </w:tc>
        <w:tc>
          <w:tcPr>
            <w:tcW w:w="3057" w:type="dxa"/>
          </w:tcPr>
          <w:p w14:paraId="0000008B" w14:textId="77777777" w:rsidR="008A6F46"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FY23 actual clients </w:t>
            </w:r>
            <w:proofErr w:type="gramStart"/>
            <w:r>
              <w:rPr>
                <w:rFonts w:ascii="Calibri" w:eastAsia="Calibri" w:hAnsi="Calibri" w:cs="Calibri"/>
                <w:b/>
                <w:sz w:val="22"/>
                <w:szCs w:val="22"/>
              </w:rPr>
              <w:t>served</w:t>
            </w:r>
            <w:proofErr w:type="gramEnd"/>
            <w:r>
              <w:rPr>
                <w:rFonts w:ascii="Calibri" w:eastAsia="Calibri" w:hAnsi="Calibri" w:cs="Calibri"/>
                <w:b/>
                <w:sz w:val="22"/>
                <w:szCs w:val="22"/>
              </w:rPr>
              <w:t xml:space="preserve"> </w:t>
            </w:r>
          </w:p>
          <w:p w14:paraId="0000008C" w14:textId="77777777" w:rsidR="008A6F46"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(HSP only)</w:t>
            </w:r>
          </w:p>
        </w:tc>
        <w:tc>
          <w:tcPr>
            <w:tcW w:w="3057" w:type="dxa"/>
            <w:shd w:val="clear" w:color="auto" w:fill="auto"/>
            <w:tcMar>
              <w:top w:w="100" w:type="dxa"/>
              <w:left w:w="100" w:type="dxa"/>
              <w:bottom w:w="100" w:type="dxa"/>
              <w:right w:w="100" w:type="dxa"/>
            </w:tcMar>
          </w:tcPr>
          <w:p w14:paraId="0000008D" w14:textId="77777777" w:rsidR="008A6F46"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FY24 projected clients served (HSP only)</w:t>
            </w:r>
          </w:p>
        </w:tc>
      </w:tr>
      <w:tr w:rsidR="008A6F46" w14:paraId="5E51AB67" w14:textId="77777777">
        <w:tc>
          <w:tcPr>
            <w:tcW w:w="3056" w:type="dxa"/>
            <w:shd w:val="clear" w:color="auto" w:fill="auto"/>
            <w:tcMar>
              <w:top w:w="100" w:type="dxa"/>
              <w:left w:w="100" w:type="dxa"/>
              <w:bottom w:w="100" w:type="dxa"/>
              <w:right w:w="100" w:type="dxa"/>
            </w:tcMar>
          </w:tcPr>
          <w:p w14:paraId="0000008E" w14:textId="77777777" w:rsidR="008A6F46" w:rsidRDefault="008A6F46">
            <w:pPr>
              <w:widowControl w:val="0"/>
              <w:pBdr>
                <w:top w:val="nil"/>
                <w:left w:val="nil"/>
                <w:bottom w:val="nil"/>
                <w:right w:val="nil"/>
                <w:between w:val="nil"/>
              </w:pBdr>
              <w:jc w:val="left"/>
              <w:rPr>
                <w:rFonts w:ascii="Calibri" w:eastAsia="Calibri" w:hAnsi="Calibri" w:cs="Calibri"/>
                <w:b/>
                <w:sz w:val="22"/>
                <w:szCs w:val="22"/>
              </w:rPr>
            </w:pPr>
          </w:p>
        </w:tc>
        <w:tc>
          <w:tcPr>
            <w:tcW w:w="3057" w:type="dxa"/>
          </w:tcPr>
          <w:p w14:paraId="0000008F" w14:textId="77777777" w:rsidR="008A6F46" w:rsidRDefault="008A6F46">
            <w:pPr>
              <w:widowControl w:val="0"/>
              <w:pBdr>
                <w:top w:val="nil"/>
                <w:left w:val="nil"/>
                <w:bottom w:val="nil"/>
                <w:right w:val="nil"/>
                <w:between w:val="nil"/>
              </w:pBdr>
              <w:jc w:val="left"/>
              <w:rPr>
                <w:rFonts w:ascii="Calibri" w:eastAsia="Calibri" w:hAnsi="Calibri" w:cs="Calibri"/>
                <w:b/>
                <w:sz w:val="22"/>
                <w:szCs w:val="22"/>
              </w:rPr>
            </w:pPr>
          </w:p>
        </w:tc>
        <w:tc>
          <w:tcPr>
            <w:tcW w:w="3057" w:type="dxa"/>
            <w:shd w:val="clear" w:color="auto" w:fill="auto"/>
            <w:tcMar>
              <w:top w:w="100" w:type="dxa"/>
              <w:left w:w="100" w:type="dxa"/>
              <w:bottom w:w="100" w:type="dxa"/>
              <w:right w:w="100" w:type="dxa"/>
            </w:tcMar>
          </w:tcPr>
          <w:p w14:paraId="00000090" w14:textId="77777777" w:rsidR="008A6F46" w:rsidRDefault="008A6F46">
            <w:pPr>
              <w:widowControl w:val="0"/>
              <w:pBdr>
                <w:top w:val="nil"/>
                <w:left w:val="nil"/>
                <w:bottom w:val="nil"/>
                <w:right w:val="nil"/>
                <w:between w:val="nil"/>
              </w:pBdr>
              <w:jc w:val="left"/>
              <w:rPr>
                <w:rFonts w:ascii="Calibri" w:eastAsia="Calibri" w:hAnsi="Calibri" w:cs="Calibri"/>
                <w:b/>
                <w:sz w:val="22"/>
                <w:szCs w:val="22"/>
              </w:rPr>
            </w:pPr>
          </w:p>
        </w:tc>
      </w:tr>
    </w:tbl>
    <w:p w14:paraId="00000091" w14:textId="77777777" w:rsidR="008A6F46" w:rsidRDefault="008A6F46">
      <w:pPr>
        <w:jc w:val="left"/>
        <w:rPr>
          <w:rFonts w:ascii="Calibri" w:eastAsia="Calibri" w:hAnsi="Calibri" w:cs="Calibri"/>
          <w:b/>
          <w:sz w:val="22"/>
          <w:szCs w:val="22"/>
        </w:rPr>
      </w:pPr>
    </w:p>
    <w:p w14:paraId="00000092" w14:textId="77777777" w:rsidR="008A6F46" w:rsidRDefault="00000000">
      <w:pPr>
        <w:jc w:val="left"/>
        <w:rPr>
          <w:rFonts w:ascii="Calibri" w:eastAsia="Calibri" w:hAnsi="Calibri" w:cs="Calibri"/>
          <w:i/>
          <w:sz w:val="22"/>
          <w:szCs w:val="22"/>
        </w:rPr>
      </w:pPr>
      <w:sdt>
        <w:sdtPr>
          <w:tag w:val="goog_rdk_5"/>
          <w:id w:val="-61789153"/>
        </w:sdtPr>
        <w:sdtContent/>
      </w:sdt>
      <w:r>
        <w:rPr>
          <w:rFonts w:ascii="Calibri" w:eastAsia="Calibri" w:hAnsi="Calibri" w:cs="Calibri"/>
          <w:sz w:val="22"/>
          <w:szCs w:val="22"/>
        </w:rPr>
        <w:t xml:space="preserve">3B. Please explain any discrepancies between projections and reported clients served in HMIS. </w:t>
      </w:r>
      <w:r>
        <w:rPr>
          <w:rFonts w:ascii="Calibri" w:eastAsia="Calibri" w:hAnsi="Calibri" w:cs="Calibri"/>
          <w:i/>
          <w:sz w:val="22"/>
          <w:szCs w:val="22"/>
        </w:rPr>
        <w:t>(NOTE: This is informational only and a non-scored question)</w:t>
      </w:r>
    </w:p>
    <w:p w14:paraId="00000093" w14:textId="77777777" w:rsidR="008A6F46" w:rsidRDefault="008A6F46">
      <w:pPr>
        <w:jc w:val="left"/>
        <w:rPr>
          <w:rFonts w:ascii="Calibri" w:eastAsia="Calibri" w:hAnsi="Calibri" w:cs="Calibri"/>
          <w:sz w:val="22"/>
          <w:szCs w:val="22"/>
        </w:rPr>
      </w:pPr>
    </w:p>
    <w:p w14:paraId="00000094" w14:textId="77777777" w:rsidR="008A6F46" w:rsidRDefault="008A6F46">
      <w:pPr>
        <w:jc w:val="left"/>
        <w:rPr>
          <w:rFonts w:ascii="Calibri" w:eastAsia="Calibri" w:hAnsi="Calibri" w:cs="Calibri"/>
          <w:sz w:val="22"/>
          <w:szCs w:val="22"/>
        </w:rPr>
      </w:pPr>
    </w:p>
    <w:p w14:paraId="00000095" w14:textId="77777777" w:rsidR="008A6F46" w:rsidRDefault="008A6F46">
      <w:pPr>
        <w:jc w:val="left"/>
        <w:rPr>
          <w:rFonts w:ascii="Calibri" w:eastAsia="Calibri" w:hAnsi="Calibri" w:cs="Calibri"/>
          <w:sz w:val="22"/>
          <w:szCs w:val="22"/>
        </w:rPr>
      </w:pPr>
    </w:p>
    <w:p w14:paraId="00000096"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3C. What actions are your CoC/LHC taking to prevent homelessness? Explain how your system works to support clients to remain stably housed and note any other factors impacting this indicator in your community.</w:t>
      </w:r>
    </w:p>
    <w:p w14:paraId="00000097" w14:textId="77777777" w:rsidR="008A6F46" w:rsidRDefault="008A6F46">
      <w:pPr>
        <w:jc w:val="left"/>
        <w:rPr>
          <w:rFonts w:ascii="Calibri" w:eastAsia="Calibri" w:hAnsi="Calibri" w:cs="Calibri"/>
          <w:sz w:val="22"/>
          <w:szCs w:val="22"/>
        </w:rPr>
      </w:pPr>
    </w:p>
    <w:p w14:paraId="00000098" w14:textId="77777777" w:rsidR="008A6F46" w:rsidRDefault="008A6F46">
      <w:pPr>
        <w:jc w:val="left"/>
        <w:rPr>
          <w:rFonts w:ascii="Calibri" w:eastAsia="Calibri" w:hAnsi="Calibri" w:cs="Calibri"/>
          <w:sz w:val="22"/>
          <w:szCs w:val="22"/>
        </w:rPr>
      </w:pPr>
    </w:p>
    <w:p w14:paraId="00000099" w14:textId="77777777" w:rsidR="008A6F46" w:rsidRDefault="008A6F46">
      <w:pPr>
        <w:jc w:val="left"/>
        <w:rPr>
          <w:rFonts w:ascii="Calibri" w:eastAsia="Calibri" w:hAnsi="Calibri" w:cs="Calibri"/>
          <w:sz w:val="22"/>
          <w:szCs w:val="22"/>
        </w:rPr>
      </w:pPr>
    </w:p>
    <w:p w14:paraId="0000009A"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3D</w:t>
      </w:r>
      <w:r>
        <w:rPr>
          <w:rFonts w:ascii="Calibri" w:eastAsia="Calibri" w:hAnsi="Calibri" w:cs="Calibri"/>
          <w:color w:val="000000"/>
          <w:sz w:val="22"/>
          <w:szCs w:val="22"/>
        </w:rPr>
        <w:t xml:space="preserve">. What </w:t>
      </w:r>
      <w:r>
        <w:rPr>
          <w:rFonts w:ascii="Calibri" w:eastAsia="Calibri" w:hAnsi="Calibri" w:cs="Calibri"/>
          <w:sz w:val="22"/>
          <w:szCs w:val="22"/>
        </w:rPr>
        <w:t>actions are your CoC/LHC taking to reduce length of time homelessness, and quickly move clients into permanent housing</w:t>
      </w:r>
      <w:r>
        <w:rPr>
          <w:rFonts w:ascii="Calibri" w:eastAsia="Calibri" w:hAnsi="Calibri" w:cs="Calibri"/>
          <w:color w:val="000000"/>
          <w:sz w:val="22"/>
          <w:szCs w:val="22"/>
        </w:rPr>
        <w:t>? E</w:t>
      </w:r>
      <w:r>
        <w:rPr>
          <w:rFonts w:ascii="Calibri" w:eastAsia="Calibri" w:hAnsi="Calibri" w:cs="Calibri"/>
          <w:sz w:val="22"/>
          <w:szCs w:val="22"/>
        </w:rPr>
        <w:t xml:space="preserve">xplain how your system is working to reduce the length of time </w:t>
      </w:r>
      <w:proofErr w:type="gramStart"/>
      <w:r>
        <w:rPr>
          <w:rFonts w:ascii="Calibri" w:eastAsia="Calibri" w:hAnsi="Calibri" w:cs="Calibri"/>
          <w:sz w:val="22"/>
          <w:szCs w:val="22"/>
        </w:rPr>
        <w:t>homeless</w:t>
      </w:r>
      <w:proofErr w:type="gramEnd"/>
      <w:r>
        <w:rPr>
          <w:rFonts w:ascii="Calibri" w:eastAsia="Calibri" w:hAnsi="Calibri" w:cs="Calibri"/>
          <w:sz w:val="22"/>
          <w:szCs w:val="22"/>
        </w:rPr>
        <w:t xml:space="preserve"> and note any other factors impacting this indicator in your community.</w:t>
      </w:r>
    </w:p>
    <w:p w14:paraId="0000009B" w14:textId="77777777" w:rsidR="008A6F46" w:rsidRDefault="008A6F46">
      <w:pPr>
        <w:jc w:val="left"/>
        <w:rPr>
          <w:rFonts w:ascii="Calibri" w:eastAsia="Calibri" w:hAnsi="Calibri" w:cs="Calibri"/>
          <w:sz w:val="22"/>
          <w:szCs w:val="22"/>
        </w:rPr>
      </w:pPr>
    </w:p>
    <w:p w14:paraId="0000009C" w14:textId="77777777" w:rsidR="008A6F46" w:rsidRDefault="008A6F46">
      <w:pPr>
        <w:jc w:val="left"/>
        <w:rPr>
          <w:rFonts w:ascii="Calibri" w:eastAsia="Calibri" w:hAnsi="Calibri" w:cs="Calibri"/>
          <w:sz w:val="22"/>
          <w:szCs w:val="22"/>
        </w:rPr>
      </w:pPr>
    </w:p>
    <w:p w14:paraId="0000009D" w14:textId="77777777" w:rsidR="008A6F46" w:rsidRDefault="008A6F46">
      <w:pPr>
        <w:jc w:val="left"/>
        <w:rPr>
          <w:rFonts w:ascii="Calibri" w:eastAsia="Calibri" w:hAnsi="Calibri" w:cs="Calibri"/>
          <w:sz w:val="22"/>
          <w:szCs w:val="22"/>
        </w:rPr>
      </w:pPr>
    </w:p>
    <w:p w14:paraId="0000009E" w14:textId="77777777" w:rsidR="008A6F46" w:rsidRDefault="00000000">
      <w:pPr>
        <w:jc w:val="left"/>
        <w:rPr>
          <w:rFonts w:ascii="Calibri" w:eastAsia="Calibri" w:hAnsi="Calibri" w:cs="Calibri"/>
          <w:sz w:val="22"/>
          <w:szCs w:val="22"/>
        </w:rPr>
      </w:pPr>
      <w:r>
        <w:rPr>
          <w:rFonts w:ascii="Calibri" w:eastAsia="Calibri" w:hAnsi="Calibri" w:cs="Calibri"/>
          <w:sz w:val="22"/>
          <w:szCs w:val="22"/>
        </w:rPr>
        <w:lastRenderedPageBreak/>
        <w:t>3E. What actions are your CoC/LHC taking to assist households with rapidly increasing income, benefits, and employment? Explain how your system is working to increase income outcomes and note any other factors impacting this indicator in your community.</w:t>
      </w:r>
    </w:p>
    <w:p w14:paraId="0000009F" w14:textId="77777777" w:rsidR="008A6F46" w:rsidRDefault="008A6F46">
      <w:pPr>
        <w:jc w:val="left"/>
        <w:rPr>
          <w:rFonts w:ascii="Calibri" w:eastAsia="Calibri" w:hAnsi="Calibri" w:cs="Calibri"/>
          <w:sz w:val="22"/>
          <w:szCs w:val="22"/>
        </w:rPr>
      </w:pPr>
    </w:p>
    <w:p w14:paraId="000000A0" w14:textId="77777777" w:rsidR="008A6F46" w:rsidRDefault="008A6F46">
      <w:pPr>
        <w:jc w:val="left"/>
        <w:rPr>
          <w:rFonts w:ascii="Calibri" w:eastAsia="Calibri" w:hAnsi="Calibri" w:cs="Calibri"/>
          <w:sz w:val="22"/>
          <w:szCs w:val="22"/>
        </w:rPr>
      </w:pPr>
    </w:p>
    <w:p w14:paraId="000000A1" w14:textId="77777777" w:rsidR="008A6F46" w:rsidRDefault="008A6F46">
      <w:pPr>
        <w:jc w:val="left"/>
        <w:rPr>
          <w:rFonts w:ascii="Calibri" w:eastAsia="Calibri" w:hAnsi="Calibri" w:cs="Calibri"/>
          <w:sz w:val="22"/>
          <w:szCs w:val="22"/>
        </w:rPr>
      </w:pPr>
    </w:p>
    <w:p w14:paraId="000000A2"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3F. What actions are your CoC/LHC taking to prevent future returns to homelessness? Explain how your system works to support clients who have moved into permanent housing and prevent their return to homelessness and note any other factors impacting this indicator in your community.</w:t>
      </w:r>
    </w:p>
    <w:p w14:paraId="000000A3" w14:textId="77777777" w:rsidR="008A6F46" w:rsidRDefault="008A6F46">
      <w:pPr>
        <w:jc w:val="left"/>
        <w:rPr>
          <w:rFonts w:ascii="Calibri" w:eastAsia="Calibri" w:hAnsi="Calibri" w:cs="Calibri"/>
          <w:sz w:val="22"/>
          <w:szCs w:val="22"/>
        </w:rPr>
      </w:pPr>
    </w:p>
    <w:p w14:paraId="1DD0BF2C" w14:textId="77777777" w:rsidR="00A73F13" w:rsidRDefault="00A73F13">
      <w:pPr>
        <w:jc w:val="left"/>
        <w:rPr>
          <w:rFonts w:ascii="Calibri" w:eastAsia="Calibri" w:hAnsi="Calibri" w:cs="Calibri"/>
          <w:sz w:val="22"/>
          <w:szCs w:val="22"/>
        </w:rPr>
      </w:pPr>
    </w:p>
    <w:p w14:paraId="578A5241" w14:textId="77777777" w:rsidR="00A73F13" w:rsidRDefault="00A73F13">
      <w:pPr>
        <w:jc w:val="left"/>
        <w:rPr>
          <w:rFonts w:ascii="Calibri" w:eastAsia="Calibri" w:hAnsi="Calibri" w:cs="Calibri"/>
          <w:sz w:val="22"/>
          <w:szCs w:val="22"/>
        </w:rPr>
      </w:pPr>
    </w:p>
    <w:p w14:paraId="555FEB1F" w14:textId="77777777" w:rsidR="00A73F13" w:rsidRDefault="00A73F13">
      <w:pPr>
        <w:jc w:val="left"/>
        <w:rPr>
          <w:rFonts w:ascii="Calibri" w:eastAsia="Calibri" w:hAnsi="Calibri" w:cs="Calibri"/>
          <w:sz w:val="22"/>
          <w:szCs w:val="22"/>
        </w:rPr>
      </w:pPr>
    </w:p>
    <w:p w14:paraId="000000A4"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3G.</w:t>
      </w:r>
      <w:sdt>
        <w:sdtPr>
          <w:tag w:val="goog_rdk_6"/>
          <w:id w:val="2079474957"/>
        </w:sdtPr>
        <w:sdtContent/>
      </w:sdt>
      <w:r>
        <w:rPr>
          <w:rFonts w:ascii="Calibri" w:eastAsia="Calibri" w:hAnsi="Calibri" w:cs="Calibri"/>
          <w:sz w:val="22"/>
          <w:szCs w:val="22"/>
        </w:rPr>
        <w:t xml:space="preserve"> Describe your CoC/LHC HMIS data quality improvement plan and what actions you took to improve data quality in FY23.</w:t>
      </w:r>
    </w:p>
    <w:p w14:paraId="000000A5" w14:textId="77777777" w:rsidR="008A6F46" w:rsidRDefault="008A6F46">
      <w:pPr>
        <w:jc w:val="left"/>
        <w:rPr>
          <w:rFonts w:ascii="Calibri" w:eastAsia="Calibri" w:hAnsi="Calibri" w:cs="Calibri"/>
          <w:sz w:val="22"/>
          <w:szCs w:val="22"/>
        </w:rPr>
      </w:pPr>
    </w:p>
    <w:p w14:paraId="000000A6" w14:textId="77777777" w:rsidR="008A6F46" w:rsidRDefault="008A6F46">
      <w:pPr>
        <w:jc w:val="left"/>
        <w:rPr>
          <w:rFonts w:ascii="Calibri" w:eastAsia="Calibri" w:hAnsi="Calibri" w:cs="Calibri"/>
          <w:sz w:val="22"/>
          <w:szCs w:val="22"/>
        </w:rPr>
      </w:pPr>
    </w:p>
    <w:p w14:paraId="000000A7" w14:textId="77777777" w:rsidR="008A6F46" w:rsidRDefault="008A6F46">
      <w:pPr>
        <w:jc w:val="left"/>
        <w:rPr>
          <w:rFonts w:ascii="Calibri" w:eastAsia="Calibri" w:hAnsi="Calibri" w:cs="Calibri"/>
          <w:sz w:val="22"/>
          <w:szCs w:val="22"/>
        </w:rPr>
      </w:pPr>
    </w:p>
    <w:p w14:paraId="000000A8" w14:textId="77777777" w:rsidR="008A6F46" w:rsidRDefault="00000000">
      <w:pPr>
        <w:jc w:val="left"/>
        <w:rPr>
          <w:rFonts w:ascii="Calibri" w:eastAsia="Calibri" w:hAnsi="Calibri" w:cs="Calibri"/>
          <w:i/>
          <w:sz w:val="22"/>
          <w:szCs w:val="22"/>
        </w:rPr>
      </w:pPr>
      <w:r>
        <w:rPr>
          <w:rFonts w:ascii="Calibri" w:eastAsia="Calibri" w:hAnsi="Calibri" w:cs="Calibri"/>
          <w:sz w:val="22"/>
          <w:szCs w:val="22"/>
        </w:rPr>
        <w:t xml:space="preserve">3H. If applicable, describe how your CoC/LHC has utilized the HUD Stella Modeling Module (Stella M) to analyze gaps in services and estimate needed resources to end homelessness in your community. </w:t>
      </w:r>
      <w:r>
        <w:rPr>
          <w:rFonts w:ascii="Calibri" w:eastAsia="Calibri" w:hAnsi="Calibri" w:cs="Calibri"/>
          <w:i/>
          <w:sz w:val="22"/>
          <w:szCs w:val="22"/>
        </w:rPr>
        <w:t>(NOTE: This is informational only and a non-scored question)</w:t>
      </w:r>
    </w:p>
    <w:p w14:paraId="000000A9" w14:textId="77777777" w:rsidR="008A6F46" w:rsidRDefault="008A6F46">
      <w:pPr>
        <w:jc w:val="left"/>
        <w:rPr>
          <w:rFonts w:ascii="Calibri" w:eastAsia="Calibri" w:hAnsi="Calibri" w:cs="Calibri"/>
          <w:sz w:val="22"/>
          <w:szCs w:val="22"/>
        </w:rPr>
      </w:pPr>
    </w:p>
    <w:p w14:paraId="000000AA" w14:textId="77777777" w:rsidR="008A6F46" w:rsidRDefault="00000000">
      <w:pPr>
        <w:rPr>
          <w:rFonts w:ascii="Calibri" w:eastAsia="Calibri" w:hAnsi="Calibri" w:cs="Calibri"/>
          <w:b/>
          <w:sz w:val="22"/>
          <w:szCs w:val="22"/>
        </w:rPr>
      </w:pPr>
      <w:r>
        <w:br w:type="page"/>
      </w:r>
    </w:p>
    <w:p w14:paraId="000000AB"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4: Coordinated Entry</w:t>
      </w:r>
    </w:p>
    <w:p w14:paraId="000000AC" w14:textId="77777777" w:rsidR="008A6F46" w:rsidRDefault="008A6F46">
      <w:pPr>
        <w:jc w:val="left"/>
        <w:rPr>
          <w:rFonts w:ascii="Calibri" w:eastAsia="Calibri" w:hAnsi="Calibri" w:cs="Calibri"/>
          <w:sz w:val="22"/>
          <w:szCs w:val="22"/>
        </w:rPr>
      </w:pPr>
    </w:p>
    <w:p w14:paraId="000000AD"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4A. </w:t>
      </w:r>
      <w:sdt>
        <w:sdtPr>
          <w:tag w:val="goog_rdk_7"/>
          <w:id w:val="-327592143"/>
        </w:sdtPr>
        <w:sdtContent/>
      </w:sdt>
      <w:r>
        <w:rPr>
          <w:rFonts w:ascii="Calibri" w:eastAsia="Calibri" w:hAnsi="Calibri" w:cs="Calibri"/>
          <w:sz w:val="22"/>
          <w:szCs w:val="22"/>
        </w:rPr>
        <w:t>Describe how the CoC or LHC uses Coordinated Entry across all programs (including homelessness prevention, emergency shelter, rapid re-housing, and permanent supportive housing) to ensure that people needing assistance can access services throughout the jurisdiction, and that clients who are the most vulnerable are being prioritized for services. Please provide details on the following:</w:t>
      </w:r>
    </w:p>
    <w:p w14:paraId="000000AE" w14:textId="44F7F3B2" w:rsidR="008A6F46" w:rsidRDefault="00000000">
      <w:pPr>
        <w:numPr>
          <w:ilvl w:val="0"/>
          <w:numId w:val="3"/>
        </w:numPr>
        <w:ind w:left="720" w:hanging="270"/>
        <w:jc w:val="left"/>
        <w:rPr>
          <w:rFonts w:ascii="Calibri" w:eastAsia="Calibri" w:hAnsi="Calibri" w:cs="Calibri"/>
          <w:sz w:val="22"/>
          <w:szCs w:val="22"/>
        </w:rPr>
      </w:pPr>
      <w:r>
        <w:rPr>
          <w:rFonts w:ascii="Calibri" w:eastAsia="Calibri" w:hAnsi="Calibri" w:cs="Calibri"/>
          <w:sz w:val="22"/>
          <w:szCs w:val="22"/>
        </w:rPr>
        <w:t>What assessment tool or questions the CoC/LHC uses (for full points, please attach a copy of the assessment tool questions)</w:t>
      </w:r>
    </w:p>
    <w:p w14:paraId="000000AF" w14:textId="77777777" w:rsidR="008A6F46" w:rsidRDefault="00000000">
      <w:pPr>
        <w:numPr>
          <w:ilvl w:val="0"/>
          <w:numId w:val="3"/>
        </w:numPr>
        <w:ind w:left="720" w:hanging="270"/>
        <w:jc w:val="left"/>
        <w:rPr>
          <w:rFonts w:ascii="Calibri" w:eastAsia="Calibri" w:hAnsi="Calibri" w:cs="Calibri"/>
          <w:sz w:val="22"/>
          <w:szCs w:val="22"/>
        </w:rPr>
      </w:pPr>
      <w:r>
        <w:rPr>
          <w:rFonts w:ascii="Calibri" w:eastAsia="Calibri" w:hAnsi="Calibri" w:cs="Calibri"/>
          <w:sz w:val="22"/>
          <w:szCs w:val="22"/>
        </w:rPr>
        <w:t>Prioritization method for HUD and DHCD-funded PSH and RRH</w:t>
      </w:r>
    </w:p>
    <w:p w14:paraId="000000B0" w14:textId="77777777" w:rsidR="008A6F46" w:rsidRDefault="00000000">
      <w:pPr>
        <w:numPr>
          <w:ilvl w:val="0"/>
          <w:numId w:val="3"/>
        </w:numPr>
        <w:ind w:left="720" w:hanging="270"/>
        <w:jc w:val="left"/>
        <w:rPr>
          <w:rFonts w:ascii="Calibri" w:eastAsia="Calibri" w:hAnsi="Calibri" w:cs="Calibri"/>
          <w:sz w:val="22"/>
          <w:szCs w:val="22"/>
        </w:rPr>
      </w:pPr>
      <w:r>
        <w:rPr>
          <w:rFonts w:ascii="Calibri" w:eastAsia="Calibri" w:hAnsi="Calibri" w:cs="Calibri"/>
          <w:sz w:val="22"/>
          <w:szCs w:val="22"/>
        </w:rPr>
        <w:t xml:space="preserve">Prioritization method for shelter beds and homeless prevention (if applicable) </w:t>
      </w:r>
    </w:p>
    <w:p w14:paraId="000000B1" w14:textId="77777777" w:rsidR="008A6F46" w:rsidRDefault="00000000">
      <w:pPr>
        <w:numPr>
          <w:ilvl w:val="0"/>
          <w:numId w:val="3"/>
        </w:numPr>
        <w:ind w:left="720" w:hanging="270"/>
        <w:jc w:val="left"/>
        <w:rPr>
          <w:rFonts w:ascii="Calibri" w:eastAsia="Calibri" w:hAnsi="Calibri" w:cs="Calibri"/>
          <w:sz w:val="22"/>
          <w:szCs w:val="22"/>
        </w:rPr>
      </w:pPr>
      <w:r>
        <w:rPr>
          <w:rFonts w:ascii="Calibri" w:eastAsia="Calibri" w:hAnsi="Calibri" w:cs="Calibri"/>
          <w:sz w:val="22"/>
          <w:szCs w:val="22"/>
        </w:rPr>
        <w:t xml:space="preserve">Whether you have a by-name list and conduct case conferencing, and how you manage/facilitate </w:t>
      </w:r>
      <w:proofErr w:type="gramStart"/>
      <w:r>
        <w:rPr>
          <w:rFonts w:ascii="Calibri" w:eastAsia="Calibri" w:hAnsi="Calibri" w:cs="Calibri"/>
          <w:sz w:val="22"/>
          <w:szCs w:val="22"/>
        </w:rPr>
        <w:t>them</w:t>
      </w:r>
      <w:proofErr w:type="gramEnd"/>
    </w:p>
    <w:p w14:paraId="000000B2" w14:textId="77777777" w:rsidR="008A6F46" w:rsidRDefault="008A6F46">
      <w:pPr>
        <w:jc w:val="left"/>
        <w:rPr>
          <w:rFonts w:ascii="Calibri" w:eastAsia="Calibri" w:hAnsi="Calibri" w:cs="Calibri"/>
          <w:sz w:val="22"/>
          <w:szCs w:val="22"/>
        </w:rPr>
      </w:pPr>
    </w:p>
    <w:p w14:paraId="000000B3" w14:textId="77777777" w:rsidR="008A6F46" w:rsidRDefault="008A6F46">
      <w:pPr>
        <w:jc w:val="left"/>
        <w:rPr>
          <w:rFonts w:ascii="Calibri" w:eastAsia="Calibri" w:hAnsi="Calibri" w:cs="Calibri"/>
          <w:sz w:val="22"/>
          <w:szCs w:val="22"/>
        </w:rPr>
      </w:pPr>
    </w:p>
    <w:p w14:paraId="000000B4" w14:textId="77777777" w:rsidR="008A6F46" w:rsidRDefault="008A6F46">
      <w:pPr>
        <w:jc w:val="left"/>
        <w:rPr>
          <w:rFonts w:ascii="Calibri" w:eastAsia="Calibri" w:hAnsi="Calibri" w:cs="Calibri"/>
          <w:sz w:val="22"/>
          <w:szCs w:val="22"/>
        </w:rPr>
      </w:pPr>
    </w:p>
    <w:p w14:paraId="000000B5" w14:textId="77777777" w:rsidR="008A6F46" w:rsidRDefault="008A6F46">
      <w:pPr>
        <w:jc w:val="left"/>
        <w:rPr>
          <w:rFonts w:ascii="Calibri" w:eastAsia="Calibri" w:hAnsi="Calibri" w:cs="Calibri"/>
          <w:sz w:val="22"/>
          <w:szCs w:val="22"/>
        </w:rPr>
      </w:pPr>
    </w:p>
    <w:p w14:paraId="000000B6"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4B. </w:t>
      </w:r>
      <w:sdt>
        <w:sdtPr>
          <w:tag w:val="goog_rdk_8"/>
          <w:id w:val="445433079"/>
        </w:sdtPr>
        <w:sdtContent/>
      </w:sdt>
      <w:r>
        <w:rPr>
          <w:rFonts w:ascii="Calibri" w:eastAsia="Calibri" w:hAnsi="Calibri" w:cs="Calibri"/>
          <w:sz w:val="22"/>
          <w:szCs w:val="22"/>
        </w:rPr>
        <w:t>What percent of individuals system-wide who enroll in a street outreach program, shelter, or transitional housing receive a Coordinated Entry assessment and are added to the by name list?</w:t>
      </w:r>
    </w:p>
    <w:p w14:paraId="000000B7" w14:textId="77777777" w:rsidR="008A6F46" w:rsidRDefault="008A6F46">
      <w:pPr>
        <w:jc w:val="left"/>
        <w:rPr>
          <w:rFonts w:ascii="Calibri" w:eastAsia="Calibri" w:hAnsi="Calibri" w:cs="Calibri"/>
          <w:sz w:val="22"/>
          <w:szCs w:val="22"/>
        </w:rPr>
      </w:pPr>
    </w:p>
    <w:p w14:paraId="000000B8" w14:textId="77777777" w:rsidR="008A6F46" w:rsidRDefault="008A6F46">
      <w:pPr>
        <w:jc w:val="left"/>
        <w:rPr>
          <w:rFonts w:ascii="Calibri" w:eastAsia="Calibri" w:hAnsi="Calibri" w:cs="Calibri"/>
          <w:sz w:val="22"/>
          <w:szCs w:val="22"/>
        </w:rPr>
      </w:pPr>
    </w:p>
    <w:p w14:paraId="000000B9" w14:textId="77777777" w:rsidR="008A6F46" w:rsidRDefault="008A6F46">
      <w:pPr>
        <w:jc w:val="left"/>
        <w:rPr>
          <w:rFonts w:ascii="Calibri" w:eastAsia="Calibri" w:hAnsi="Calibri" w:cs="Calibri"/>
          <w:sz w:val="22"/>
          <w:szCs w:val="22"/>
        </w:rPr>
      </w:pPr>
    </w:p>
    <w:p w14:paraId="000000BA" w14:textId="7613256E" w:rsidR="008A6F46" w:rsidRPr="00A73F13" w:rsidRDefault="00000000">
      <w:pPr>
        <w:jc w:val="left"/>
        <w:rPr>
          <w:rFonts w:ascii="Calibri" w:eastAsia="Calibri" w:hAnsi="Calibri" w:cs="Calibri"/>
          <w:sz w:val="22"/>
          <w:szCs w:val="22"/>
        </w:rPr>
      </w:pPr>
      <w:r w:rsidRPr="00A73F13">
        <w:rPr>
          <w:rFonts w:ascii="Calibri" w:eastAsia="Calibri" w:hAnsi="Calibri" w:cs="Calibri"/>
          <w:sz w:val="22"/>
          <w:szCs w:val="22"/>
        </w:rPr>
        <w:t xml:space="preserve">4C. What percentage of new enrollments into RRH &amp; PSH projects </w:t>
      </w:r>
      <w:r w:rsidR="00A73F13">
        <w:rPr>
          <w:rFonts w:ascii="Calibri" w:eastAsia="Calibri" w:hAnsi="Calibri" w:cs="Calibri"/>
          <w:sz w:val="22"/>
          <w:szCs w:val="22"/>
        </w:rPr>
        <w:t xml:space="preserve">in the last year </w:t>
      </w:r>
      <w:r w:rsidRPr="00A73F13">
        <w:rPr>
          <w:rFonts w:ascii="Calibri" w:eastAsia="Calibri" w:hAnsi="Calibri" w:cs="Calibri"/>
          <w:sz w:val="22"/>
          <w:szCs w:val="22"/>
        </w:rPr>
        <w:t xml:space="preserve">came from the </w:t>
      </w:r>
      <w:r w:rsidR="00A73F13" w:rsidRPr="00A73F13">
        <w:rPr>
          <w:rFonts w:ascii="Calibri" w:eastAsia="Calibri" w:hAnsi="Calibri" w:cs="Calibri"/>
          <w:sz w:val="22"/>
          <w:szCs w:val="22"/>
        </w:rPr>
        <w:t xml:space="preserve">CoC/LHC Coordinated Entry </w:t>
      </w:r>
      <w:proofErr w:type="gramStart"/>
      <w:r w:rsidRPr="00A73F13">
        <w:rPr>
          <w:rFonts w:ascii="Calibri" w:eastAsia="Calibri" w:hAnsi="Calibri" w:cs="Calibri"/>
          <w:sz w:val="22"/>
          <w:szCs w:val="22"/>
        </w:rPr>
        <w:t>By</w:t>
      </w:r>
      <w:proofErr w:type="gramEnd"/>
      <w:r w:rsidRPr="00A73F13">
        <w:rPr>
          <w:rFonts w:ascii="Calibri" w:eastAsia="Calibri" w:hAnsi="Calibri" w:cs="Calibri"/>
          <w:sz w:val="22"/>
          <w:szCs w:val="22"/>
        </w:rPr>
        <w:t xml:space="preserve"> Name List?</w:t>
      </w:r>
      <w:r w:rsidR="00A73F13">
        <w:rPr>
          <w:rFonts w:ascii="Calibri" w:eastAsia="Calibri" w:hAnsi="Calibri" w:cs="Calibri"/>
          <w:sz w:val="22"/>
          <w:szCs w:val="22"/>
        </w:rPr>
        <w:t xml:space="preserve"> Note: you may provide data for either the state fiscal year or calendar year – indicate the </w:t>
      </w:r>
      <w:proofErr w:type="gramStart"/>
      <w:r w:rsidR="00A73F13">
        <w:rPr>
          <w:rFonts w:ascii="Calibri" w:eastAsia="Calibri" w:hAnsi="Calibri" w:cs="Calibri"/>
          <w:sz w:val="22"/>
          <w:szCs w:val="22"/>
        </w:rPr>
        <w:t>time period</w:t>
      </w:r>
      <w:proofErr w:type="gramEnd"/>
      <w:r w:rsidR="00A73F13">
        <w:rPr>
          <w:rFonts w:ascii="Calibri" w:eastAsia="Calibri" w:hAnsi="Calibri" w:cs="Calibri"/>
          <w:sz w:val="22"/>
          <w:szCs w:val="22"/>
        </w:rPr>
        <w:t xml:space="preserve"> in your response.</w:t>
      </w:r>
    </w:p>
    <w:p w14:paraId="000000BB" w14:textId="77777777" w:rsidR="008A6F46" w:rsidRDefault="008A6F46">
      <w:pPr>
        <w:jc w:val="left"/>
        <w:rPr>
          <w:rFonts w:ascii="Calibri" w:eastAsia="Calibri" w:hAnsi="Calibri" w:cs="Calibri"/>
          <w:sz w:val="22"/>
          <w:szCs w:val="22"/>
        </w:rPr>
      </w:pPr>
    </w:p>
    <w:p w14:paraId="000000BC" w14:textId="77777777" w:rsidR="008A6F46" w:rsidRDefault="008A6F46">
      <w:pPr>
        <w:jc w:val="left"/>
        <w:rPr>
          <w:rFonts w:ascii="Calibri" w:eastAsia="Calibri" w:hAnsi="Calibri" w:cs="Calibri"/>
          <w:sz w:val="22"/>
          <w:szCs w:val="22"/>
        </w:rPr>
      </w:pPr>
    </w:p>
    <w:p w14:paraId="000000BD" w14:textId="77777777" w:rsidR="008A6F46" w:rsidRDefault="00000000">
      <w:pPr>
        <w:rPr>
          <w:rFonts w:ascii="Calibri" w:eastAsia="Calibri" w:hAnsi="Calibri" w:cs="Calibri"/>
          <w:b/>
          <w:sz w:val="22"/>
          <w:szCs w:val="22"/>
        </w:rPr>
      </w:pPr>
      <w:r>
        <w:br w:type="page"/>
      </w:r>
    </w:p>
    <w:p w14:paraId="000000BE"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5: Equity</w:t>
      </w:r>
    </w:p>
    <w:p w14:paraId="000000BF" w14:textId="77777777" w:rsidR="008A6F46" w:rsidRDefault="008A6F46">
      <w:pPr>
        <w:jc w:val="left"/>
        <w:rPr>
          <w:rFonts w:ascii="Calibri" w:eastAsia="Calibri" w:hAnsi="Calibri" w:cs="Calibri"/>
          <w:sz w:val="22"/>
          <w:szCs w:val="22"/>
        </w:rPr>
      </w:pPr>
    </w:p>
    <w:p w14:paraId="000000C0"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5A. Describe how people with lived experience are incorporated into the CoC/LHC decision making processes and governance, including selection of projects for HSP funding. If you do not currently engage individuals with lived experience in this way, describe your plan, strategy, and timeline for doing so.</w:t>
      </w:r>
    </w:p>
    <w:p w14:paraId="000000C1" w14:textId="77777777" w:rsidR="008A6F46" w:rsidRDefault="008A6F46">
      <w:pPr>
        <w:jc w:val="left"/>
        <w:rPr>
          <w:rFonts w:ascii="Calibri" w:eastAsia="Calibri" w:hAnsi="Calibri" w:cs="Calibri"/>
          <w:sz w:val="22"/>
          <w:szCs w:val="22"/>
        </w:rPr>
      </w:pPr>
    </w:p>
    <w:p w14:paraId="000000C2" w14:textId="77777777" w:rsidR="008A6F46" w:rsidRDefault="008A6F46">
      <w:pPr>
        <w:jc w:val="left"/>
        <w:rPr>
          <w:rFonts w:ascii="Calibri" w:eastAsia="Calibri" w:hAnsi="Calibri" w:cs="Calibri"/>
          <w:sz w:val="22"/>
          <w:szCs w:val="22"/>
        </w:rPr>
      </w:pPr>
    </w:p>
    <w:p w14:paraId="000000C3" w14:textId="77777777" w:rsidR="008A6F46" w:rsidRDefault="008A6F46">
      <w:pPr>
        <w:jc w:val="left"/>
        <w:rPr>
          <w:rFonts w:ascii="Calibri" w:eastAsia="Calibri" w:hAnsi="Calibri" w:cs="Calibri"/>
          <w:sz w:val="22"/>
          <w:szCs w:val="22"/>
        </w:rPr>
      </w:pPr>
    </w:p>
    <w:p w14:paraId="000000C4" w14:textId="77777777" w:rsidR="008A6F46" w:rsidRDefault="008A6F46">
      <w:pPr>
        <w:jc w:val="left"/>
        <w:rPr>
          <w:rFonts w:ascii="Calibri" w:eastAsia="Calibri" w:hAnsi="Calibri" w:cs="Calibri"/>
          <w:sz w:val="22"/>
          <w:szCs w:val="22"/>
        </w:rPr>
      </w:pPr>
    </w:p>
    <w:p w14:paraId="000000C5"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5B. Describe how projects engage persons with lived experience to provide input into program policies and feedback on quality of services. </w:t>
      </w:r>
    </w:p>
    <w:p w14:paraId="000000C6" w14:textId="77777777" w:rsidR="008A6F46" w:rsidRDefault="008A6F46">
      <w:pPr>
        <w:jc w:val="left"/>
        <w:rPr>
          <w:rFonts w:ascii="Calibri" w:eastAsia="Calibri" w:hAnsi="Calibri" w:cs="Calibri"/>
          <w:sz w:val="22"/>
          <w:szCs w:val="22"/>
        </w:rPr>
      </w:pPr>
    </w:p>
    <w:p w14:paraId="000000C7" w14:textId="77777777" w:rsidR="008A6F46" w:rsidRDefault="008A6F46">
      <w:pPr>
        <w:jc w:val="left"/>
        <w:rPr>
          <w:rFonts w:ascii="Calibri" w:eastAsia="Calibri" w:hAnsi="Calibri" w:cs="Calibri"/>
          <w:sz w:val="22"/>
          <w:szCs w:val="22"/>
        </w:rPr>
      </w:pPr>
    </w:p>
    <w:p w14:paraId="000000C8" w14:textId="77777777" w:rsidR="008A6F46" w:rsidRDefault="008A6F46">
      <w:pPr>
        <w:jc w:val="left"/>
        <w:rPr>
          <w:rFonts w:ascii="Calibri" w:eastAsia="Calibri" w:hAnsi="Calibri" w:cs="Calibri"/>
          <w:sz w:val="22"/>
          <w:szCs w:val="22"/>
        </w:rPr>
      </w:pPr>
    </w:p>
    <w:p w14:paraId="000000C9"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5C. Describe how the CoC/LHC analyzes racial, gender, age, disability, and ethnicity disparities in the provision of housing and services. Provide details on the following:</w:t>
      </w:r>
    </w:p>
    <w:p w14:paraId="000000CA" w14:textId="77777777" w:rsidR="008A6F46" w:rsidRDefault="00000000">
      <w:pPr>
        <w:numPr>
          <w:ilvl w:val="0"/>
          <w:numId w:val="2"/>
        </w:numPr>
        <w:jc w:val="left"/>
        <w:rPr>
          <w:rFonts w:ascii="Calibri" w:eastAsia="Calibri" w:hAnsi="Calibri" w:cs="Calibri"/>
          <w:sz w:val="22"/>
          <w:szCs w:val="22"/>
        </w:rPr>
      </w:pPr>
      <w:r>
        <w:rPr>
          <w:rFonts w:ascii="Calibri" w:eastAsia="Calibri" w:hAnsi="Calibri" w:cs="Calibri"/>
          <w:sz w:val="22"/>
          <w:szCs w:val="22"/>
        </w:rPr>
        <w:t xml:space="preserve">Who is responsible for leading the </w:t>
      </w:r>
      <w:proofErr w:type="gramStart"/>
      <w:r>
        <w:rPr>
          <w:rFonts w:ascii="Calibri" w:eastAsia="Calibri" w:hAnsi="Calibri" w:cs="Calibri"/>
          <w:sz w:val="22"/>
          <w:szCs w:val="22"/>
        </w:rPr>
        <w:t>evaluation</w:t>
      </w:r>
      <w:proofErr w:type="gramEnd"/>
    </w:p>
    <w:p w14:paraId="000000CB" w14:textId="77777777" w:rsidR="008A6F46" w:rsidRDefault="00000000">
      <w:pPr>
        <w:numPr>
          <w:ilvl w:val="0"/>
          <w:numId w:val="2"/>
        </w:numPr>
        <w:jc w:val="left"/>
        <w:rPr>
          <w:rFonts w:ascii="Calibri" w:eastAsia="Calibri" w:hAnsi="Calibri" w:cs="Calibri"/>
          <w:sz w:val="22"/>
          <w:szCs w:val="22"/>
        </w:rPr>
      </w:pPr>
      <w:r>
        <w:rPr>
          <w:rFonts w:ascii="Calibri" w:eastAsia="Calibri" w:hAnsi="Calibri" w:cs="Calibri"/>
          <w:sz w:val="22"/>
          <w:szCs w:val="22"/>
        </w:rPr>
        <w:t xml:space="preserve">What data metrics are tracked or </w:t>
      </w:r>
      <w:proofErr w:type="gramStart"/>
      <w:r>
        <w:rPr>
          <w:rFonts w:ascii="Calibri" w:eastAsia="Calibri" w:hAnsi="Calibri" w:cs="Calibri"/>
          <w:sz w:val="22"/>
          <w:szCs w:val="22"/>
        </w:rPr>
        <w:t>utilized</w:t>
      </w:r>
      <w:proofErr w:type="gramEnd"/>
    </w:p>
    <w:p w14:paraId="000000CC" w14:textId="77777777" w:rsidR="008A6F46" w:rsidRDefault="00000000">
      <w:pPr>
        <w:numPr>
          <w:ilvl w:val="0"/>
          <w:numId w:val="2"/>
        </w:numPr>
        <w:jc w:val="left"/>
        <w:rPr>
          <w:rFonts w:ascii="Calibri" w:eastAsia="Calibri" w:hAnsi="Calibri" w:cs="Calibri"/>
          <w:sz w:val="22"/>
          <w:szCs w:val="22"/>
        </w:rPr>
      </w:pPr>
      <w:r>
        <w:rPr>
          <w:rFonts w:ascii="Calibri" w:eastAsia="Calibri" w:hAnsi="Calibri" w:cs="Calibri"/>
          <w:sz w:val="22"/>
          <w:szCs w:val="22"/>
        </w:rPr>
        <w:t>What information beyond HMIS data is used to evaluate disparities</w:t>
      </w:r>
    </w:p>
    <w:p w14:paraId="000000CD" w14:textId="77777777" w:rsidR="008A6F46" w:rsidRDefault="00000000">
      <w:pPr>
        <w:numPr>
          <w:ilvl w:val="0"/>
          <w:numId w:val="2"/>
        </w:numPr>
        <w:jc w:val="left"/>
        <w:rPr>
          <w:rFonts w:ascii="Calibri" w:eastAsia="Calibri" w:hAnsi="Calibri" w:cs="Calibri"/>
          <w:sz w:val="22"/>
          <w:szCs w:val="22"/>
        </w:rPr>
      </w:pPr>
      <w:r>
        <w:rPr>
          <w:rFonts w:ascii="Calibri" w:eastAsia="Calibri" w:hAnsi="Calibri" w:cs="Calibri"/>
          <w:sz w:val="22"/>
          <w:szCs w:val="22"/>
        </w:rPr>
        <w:t xml:space="preserve">How often the analysis is conducted and/or </w:t>
      </w:r>
      <w:proofErr w:type="gramStart"/>
      <w:r>
        <w:rPr>
          <w:rFonts w:ascii="Calibri" w:eastAsia="Calibri" w:hAnsi="Calibri" w:cs="Calibri"/>
          <w:sz w:val="22"/>
          <w:szCs w:val="22"/>
        </w:rPr>
        <w:t>updated</w:t>
      </w:r>
      <w:proofErr w:type="gramEnd"/>
    </w:p>
    <w:p w14:paraId="000000CE" w14:textId="77777777" w:rsidR="008A6F46" w:rsidRDefault="008A6F46">
      <w:pPr>
        <w:jc w:val="left"/>
        <w:rPr>
          <w:rFonts w:ascii="Calibri" w:eastAsia="Calibri" w:hAnsi="Calibri" w:cs="Calibri"/>
          <w:sz w:val="22"/>
          <w:szCs w:val="22"/>
        </w:rPr>
      </w:pPr>
    </w:p>
    <w:p w14:paraId="000000CF" w14:textId="77777777" w:rsidR="008A6F46" w:rsidRDefault="008A6F46">
      <w:pPr>
        <w:jc w:val="left"/>
        <w:rPr>
          <w:rFonts w:ascii="Calibri" w:eastAsia="Calibri" w:hAnsi="Calibri" w:cs="Calibri"/>
          <w:sz w:val="22"/>
          <w:szCs w:val="22"/>
        </w:rPr>
      </w:pPr>
    </w:p>
    <w:p w14:paraId="000000D0" w14:textId="77777777" w:rsidR="008A6F46" w:rsidRDefault="008A6F46">
      <w:pPr>
        <w:jc w:val="left"/>
        <w:rPr>
          <w:rFonts w:ascii="Calibri" w:eastAsia="Calibri" w:hAnsi="Calibri" w:cs="Calibri"/>
          <w:sz w:val="22"/>
          <w:szCs w:val="22"/>
        </w:rPr>
      </w:pPr>
    </w:p>
    <w:p w14:paraId="000000D1"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5D. Describe the disparities that currently exist in access and outcomes for individuals in your CoC/LHC </w:t>
      </w:r>
      <w:proofErr w:type="gramStart"/>
      <w:r>
        <w:rPr>
          <w:rFonts w:ascii="Calibri" w:eastAsia="Calibri" w:hAnsi="Calibri" w:cs="Calibri"/>
          <w:sz w:val="22"/>
          <w:szCs w:val="22"/>
        </w:rPr>
        <w:t>in regard to</w:t>
      </w:r>
      <w:proofErr w:type="gramEnd"/>
      <w:r>
        <w:rPr>
          <w:rFonts w:ascii="Calibri" w:eastAsia="Calibri" w:hAnsi="Calibri" w:cs="Calibri"/>
          <w:sz w:val="22"/>
          <w:szCs w:val="22"/>
        </w:rPr>
        <w:t xml:space="preserve"> race, gender, age, disability, and ethnicity (please be specific and include data points).</w:t>
      </w:r>
    </w:p>
    <w:p w14:paraId="000000D2" w14:textId="77777777" w:rsidR="008A6F46" w:rsidRDefault="008A6F46">
      <w:pPr>
        <w:jc w:val="left"/>
        <w:rPr>
          <w:rFonts w:ascii="Calibri" w:eastAsia="Calibri" w:hAnsi="Calibri" w:cs="Calibri"/>
          <w:sz w:val="22"/>
          <w:szCs w:val="22"/>
        </w:rPr>
      </w:pPr>
    </w:p>
    <w:p w14:paraId="000000D3" w14:textId="77777777" w:rsidR="008A6F46" w:rsidRDefault="008A6F46">
      <w:pPr>
        <w:jc w:val="left"/>
        <w:rPr>
          <w:rFonts w:ascii="Calibri" w:eastAsia="Calibri" w:hAnsi="Calibri" w:cs="Calibri"/>
          <w:sz w:val="22"/>
          <w:szCs w:val="22"/>
        </w:rPr>
      </w:pPr>
    </w:p>
    <w:p w14:paraId="582CC2C4" w14:textId="77777777" w:rsidR="00A73F13" w:rsidRDefault="00A73F13">
      <w:pPr>
        <w:jc w:val="left"/>
        <w:rPr>
          <w:rFonts w:ascii="Calibri" w:eastAsia="Calibri" w:hAnsi="Calibri" w:cs="Calibri"/>
          <w:sz w:val="22"/>
          <w:szCs w:val="22"/>
        </w:rPr>
      </w:pPr>
    </w:p>
    <w:p w14:paraId="461C11EC" w14:textId="77777777" w:rsidR="00A73F13" w:rsidRDefault="00A73F13">
      <w:pPr>
        <w:jc w:val="left"/>
        <w:rPr>
          <w:rFonts w:ascii="Calibri" w:eastAsia="Calibri" w:hAnsi="Calibri" w:cs="Calibri"/>
          <w:sz w:val="22"/>
          <w:szCs w:val="22"/>
        </w:rPr>
      </w:pPr>
    </w:p>
    <w:p w14:paraId="000000D4"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5E. Describe the tactics and action plans that your CoC/LHC are implementing to overcome these disparities and develop a </w:t>
      </w:r>
      <w:hyperlink r:id="rId16">
        <w:r>
          <w:rPr>
            <w:rFonts w:ascii="Calibri" w:eastAsia="Calibri" w:hAnsi="Calibri" w:cs="Calibri"/>
            <w:color w:val="467886"/>
            <w:sz w:val="22"/>
            <w:szCs w:val="22"/>
            <w:u w:val="single"/>
          </w:rPr>
          <w:t>culturally equitable</w:t>
        </w:r>
      </w:hyperlink>
      <w:r>
        <w:rPr>
          <w:rFonts w:ascii="Calibri" w:eastAsia="Calibri" w:hAnsi="Calibri" w:cs="Calibri"/>
          <w:sz w:val="22"/>
          <w:szCs w:val="22"/>
        </w:rPr>
        <w:t xml:space="preserve"> system of services.</w:t>
      </w:r>
    </w:p>
    <w:p w14:paraId="000000D5" w14:textId="77777777" w:rsidR="008A6F46" w:rsidRDefault="008A6F46">
      <w:pPr>
        <w:jc w:val="left"/>
        <w:rPr>
          <w:rFonts w:ascii="Calibri" w:eastAsia="Calibri" w:hAnsi="Calibri" w:cs="Calibri"/>
          <w:b/>
          <w:sz w:val="22"/>
          <w:szCs w:val="22"/>
        </w:rPr>
      </w:pPr>
    </w:p>
    <w:p w14:paraId="000000D6" w14:textId="77777777" w:rsidR="008A6F46" w:rsidRDefault="00000000">
      <w:pPr>
        <w:rPr>
          <w:rFonts w:ascii="Calibri" w:eastAsia="Calibri" w:hAnsi="Calibri" w:cs="Calibri"/>
          <w:b/>
          <w:sz w:val="22"/>
          <w:szCs w:val="22"/>
        </w:rPr>
      </w:pPr>
      <w:r>
        <w:br w:type="page"/>
      </w:r>
    </w:p>
    <w:p w14:paraId="000000D7"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6: Compliance &amp; Quality</w:t>
      </w:r>
    </w:p>
    <w:p w14:paraId="000000D8" w14:textId="77777777" w:rsidR="008A6F46" w:rsidRDefault="008A6F46">
      <w:pPr>
        <w:jc w:val="left"/>
        <w:rPr>
          <w:rFonts w:ascii="Calibri" w:eastAsia="Calibri" w:hAnsi="Calibri" w:cs="Calibri"/>
          <w:b/>
          <w:sz w:val="22"/>
          <w:szCs w:val="22"/>
        </w:rPr>
      </w:pPr>
    </w:p>
    <w:p w14:paraId="000000D9" w14:textId="77777777" w:rsidR="008A6F46" w:rsidRDefault="008A6F46">
      <w:pPr>
        <w:jc w:val="left"/>
        <w:rPr>
          <w:rFonts w:ascii="Calibri" w:eastAsia="Calibri" w:hAnsi="Calibri" w:cs="Calibri"/>
          <w:b/>
          <w:sz w:val="22"/>
          <w:szCs w:val="22"/>
        </w:rPr>
      </w:pPr>
    </w:p>
    <w:p w14:paraId="000000DA"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6A. Describe your process for monitoring subgrantees and evaluating their compliance. Include the percentage of HSP-funded projects that were monitored over the past year and any unresolved findings or compliance issues.</w:t>
      </w:r>
    </w:p>
    <w:p w14:paraId="000000DB" w14:textId="77777777" w:rsidR="008A6F46" w:rsidRDefault="008A6F46">
      <w:pPr>
        <w:jc w:val="left"/>
        <w:rPr>
          <w:rFonts w:ascii="Calibri" w:eastAsia="Calibri" w:hAnsi="Calibri" w:cs="Calibri"/>
          <w:sz w:val="22"/>
          <w:szCs w:val="22"/>
        </w:rPr>
      </w:pPr>
    </w:p>
    <w:p w14:paraId="000000DC" w14:textId="77777777" w:rsidR="008A6F46" w:rsidRDefault="008A6F46">
      <w:pPr>
        <w:jc w:val="left"/>
        <w:rPr>
          <w:rFonts w:ascii="Calibri" w:eastAsia="Calibri" w:hAnsi="Calibri" w:cs="Calibri"/>
          <w:sz w:val="22"/>
          <w:szCs w:val="22"/>
        </w:rPr>
      </w:pPr>
    </w:p>
    <w:p w14:paraId="000000DD" w14:textId="77777777" w:rsidR="008A6F46" w:rsidRDefault="008A6F46">
      <w:pPr>
        <w:jc w:val="left"/>
        <w:rPr>
          <w:rFonts w:ascii="Calibri" w:eastAsia="Calibri" w:hAnsi="Calibri" w:cs="Calibri"/>
          <w:sz w:val="22"/>
          <w:szCs w:val="22"/>
        </w:rPr>
      </w:pPr>
    </w:p>
    <w:p w14:paraId="000000DE"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6B. Describe the training and technical assistance the CoC/LHC provided to subgrantees to improve performance, compliance, or quality of services over the past year.</w:t>
      </w:r>
    </w:p>
    <w:p w14:paraId="000000DF" w14:textId="77777777" w:rsidR="008A6F46" w:rsidRDefault="008A6F46">
      <w:pPr>
        <w:jc w:val="left"/>
        <w:rPr>
          <w:rFonts w:ascii="Calibri" w:eastAsia="Calibri" w:hAnsi="Calibri" w:cs="Calibri"/>
          <w:sz w:val="22"/>
          <w:szCs w:val="22"/>
        </w:rPr>
      </w:pPr>
    </w:p>
    <w:p w14:paraId="000000E0" w14:textId="77777777" w:rsidR="008A6F46" w:rsidRDefault="008A6F46">
      <w:pPr>
        <w:jc w:val="left"/>
        <w:rPr>
          <w:rFonts w:ascii="Calibri" w:eastAsia="Calibri" w:hAnsi="Calibri" w:cs="Calibri"/>
          <w:sz w:val="22"/>
          <w:szCs w:val="22"/>
        </w:rPr>
      </w:pPr>
    </w:p>
    <w:p w14:paraId="000000E1" w14:textId="77777777" w:rsidR="008A6F46" w:rsidRDefault="008A6F46">
      <w:pPr>
        <w:jc w:val="left"/>
        <w:rPr>
          <w:rFonts w:ascii="Calibri" w:eastAsia="Calibri" w:hAnsi="Calibri" w:cs="Calibri"/>
          <w:sz w:val="22"/>
          <w:szCs w:val="22"/>
        </w:rPr>
      </w:pPr>
    </w:p>
    <w:p w14:paraId="000000E2"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6C. Explain how the CoC or LHC is working to reduce barriers to entry system-wide and incorporate Housing First principles into services, to connect people with permanent housing solutions, along with any challenges you are having in doing so. Note: All agencies applying for HSP funding must implement the Housing First approach to their services.</w:t>
      </w:r>
    </w:p>
    <w:p w14:paraId="000000E3" w14:textId="77777777" w:rsidR="008A6F46" w:rsidRDefault="008A6F46">
      <w:pPr>
        <w:jc w:val="left"/>
        <w:rPr>
          <w:rFonts w:ascii="Calibri" w:eastAsia="Calibri" w:hAnsi="Calibri" w:cs="Calibri"/>
          <w:sz w:val="22"/>
          <w:szCs w:val="22"/>
        </w:rPr>
      </w:pPr>
    </w:p>
    <w:p w14:paraId="000000E4" w14:textId="77777777" w:rsidR="008A6F46" w:rsidRDefault="008A6F46">
      <w:pPr>
        <w:jc w:val="left"/>
        <w:rPr>
          <w:rFonts w:ascii="Calibri" w:eastAsia="Calibri" w:hAnsi="Calibri" w:cs="Calibri"/>
          <w:sz w:val="22"/>
          <w:szCs w:val="22"/>
        </w:rPr>
      </w:pPr>
    </w:p>
    <w:p w14:paraId="000000E5" w14:textId="77777777" w:rsidR="008A6F46" w:rsidRDefault="008A6F46">
      <w:pPr>
        <w:jc w:val="left"/>
        <w:rPr>
          <w:rFonts w:ascii="Calibri" w:eastAsia="Calibri" w:hAnsi="Calibri" w:cs="Calibri"/>
          <w:sz w:val="22"/>
          <w:szCs w:val="22"/>
        </w:rPr>
      </w:pPr>
    </w:p>
    <w:p w14:paraId="000000E6" w14:textId="77777777" w:rsidR="008A6F46" w:rsidRDefault="00000000">
      <w:pPr>
        <w:rPr>
          <w:rFonts w:ascii="Calibri" w:eastAsia="Calibri" w:hAnsi="Calibri" w:cs="Calibri"/>
          <w:b/>
          <w:sz w:val="22"/>
          <w:szCs w:val="22"/>
        </w:rPr>
      </w:pPr>
      <w:r>
        <w:br w:type="page"/>
      </w:r>
    </w:p>
    <w:p w14:paraId="000000E7"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7: Youth Projects</w:t>
      </w:r>
    </w:p>
    <w:p w14:paraId="000000E8" w14:textId="77777777" w:rsidR="008A6F46" w:rsidRDefault="008A6F46">
      <w:pPr>
        <w:jc w:val="left"/>
        <w:rPr>
          <w:rFonts w:ascii="Calibri" w:eastAsia="Calibri" w:hAnsi="Calibri" w:cs="Calibri"/>
          <w:b/>
          <w:sz w:val="22"/>
          <w:szCs w:val="22"/>
        </w:rPr>
      </w:pPr>
    </w:p>
    <w:p w14:paraId="000000E9" w14:textId="77777777" w:rsidR="008A6F46" w:rsidRDefault="00000000">
      <w:pPr>
        <w:jc w:val="left"/>
        <w:rPr>
          <w:rFonts w:ascii="Calibri" w:eastAsia="Calibri" w:hAnsi="Calibri" w:cs="Calibri"/>
          <w:i/>
          <w:sz w:val="22"/>
          <w:szCs w:val="22"/>
        </w:rPr>
      </w:pPr>
      <w:r>
        <w:rPr>
          <w:rFonts w:ascii="Calibri" w:eastAsia="Calibri" w:hAnsi="Calibri" w:cs="Calibri"/>
          <w:i/>
          <w:sz w:val="22"/>
          <w:szCs w:val="22"/>
        </w:rPr>
        <w:t>This section is only required if you are proposing projects targeted at unaccompanied youth homelessness. In the budget workbook on the “project list” tab, make sure to mark “youth” for all projects you are proposing.</w:t>
      </w:r>
    </w:p>
    <w:p w14:paraId="000000EA" w14:textId="77777777" w:rsidR="008A6F46" w:rsidRDefault="008A6F46">
      <w:pPr>
        <w:jc w:val="left"/>
        <w:rPr>
          <w:rFonts w:ascii="Calibri" w:eastAsia="Calibri" w:hAnsi="Calibri" w:cs="Calibri"/>
          <w:sz w:val="22"/>
          <w:szCs w:val="22"/>
        </w:rPr>
      </w:pPr>
    </w:p>
    <w:p w14:paraId="000000EB" w14:textId="77777777" w:rsidR="008A6F46" w:rsidRDefault="00000000">
      <w:pPr>
        <w:jc w:val="left"/>
        <w:rPr>
          <w:rFonts w:ascii="Calibri" w:eastAsia="Calibri" w:hAnsi="Calibri" w:cs="Calibri"/>
          <w:b/>
          <w:sz w:val="22"/>
          <w:szCs w:val="22"/>
        </w:rPr>
      </w:pPr>
      <w:r>
        <w:rPr>
          <w:rFonts w:ascii="Calibri" w:eastAsia="Calibri" w:hAnsi="Calibri" w:cs="Calibri"/>
          <w:sz w:val="22"/>
          <w:szCs w:val="22"/>
        </w:rPr>
        <w:t>7A. During FY2023, how many homeless youth and unaccompanied youth were served within your CoC/LHC, both as a number and as a percentage of the estimated total homeless population? Describe the 2023 outcomes for HSP-funded youth activities, including HMIS data for clients served and exits to permanent housing.</w:t>
      </w:r>
      <w:r>
        <w:rPr>
          <w:rFonts w:ascii="Calibri" w:eastAsia="Calibri" w:hAnsi="Calibri" w:cs="Calibri"/>
          <w:b/>
          <w:sz w:val="22"/>
          <w:szCs w:val="22"/>
        </w:rPr>
        <w:t> </w:t>
      </w:r>
    </w:p>
    <w:p w14:paraId="000000EC" w14:textId="77777777" w:rsidR="008A6F46" w:rsidRDefault="00000000">
      <w:pPr>
        <w:jc w:val="left"/>
        <w:rPr>
          <w:rFonts w:ascii="Calibri" w:eastAsia="Calibri" w:hAnsi="Calibri" w:cs="Calibri"/>
          <w:b/>
          <w:sz w:val="22"/>
          <w:szCs w:val="22"/>
        </w:rPr>
      </w:pPr>
      <w:r>
        <w:rPr>
          <w:rFonts w:ascii="Calibri" w:eastAsia="Calibri" w:hAnsi="Calibri" w:cs="Calibri"/>
          <w:b/>
          <w:sz w:val="22"/>
          <w:szCs w:val="22"/>
        </w:rPr>
        <w:t>   </w:t>
      </w:r>
    </w:p>
    <w:p w14:paraId="000000ED" w14:textId="77777777" w:rsidR="008A6F46" w:rsidRDefault="008A6F46">
      <w:pPr>
        <w:jc w:val="left"/>
        <w:rPr>
          <w:rFonts w:ascii="Calibri" w:eastAsia="Calibri" w:hAnsi="Calibri" w:cs="Calibri"/>
          <w:b/>
          <w:sz w:val="22"/>
          <w:szCs w:val="22"/>
        </w:rPr>
      </w:pPr>
    </w:p>
    <w:p w14:paraId="000000EE" w14:textId="77777777" w:rsidR="008A6F46" w:rsidRDefault="008A6F46">
      <w:pPr>
        <w:jc w:val="left"/>
        <w:rPr>
          <w:rFonts w:ascii="Calibri" w:eastAsia="Calibri" w:hAnsi="Calibri" w:cs="Calibri"/>
          <w:b/>
          <w:sz w:val="22"/>
          <w:szCs w:val="22"/>
        </w:rPr>
      </w:pPr>
    </w:p>
    <w:p w14:paraId="000000EF"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7B. Which providers, if any, in your CoC are currently serving unaccompanied minors? Are all providers currently serving unaccompanied minors registered with the State? If not, please </w:t>
      </w:r>
      <w:hyperlink r:id="rId17">
        <w:r>
          <w:rPr>
            <w:rFonts w:ascii="Calibri" w:eastAsia="Calibri" w:hAnsi="Calibri" w:cs="Calibri"/>
            <w:color w:val="467886"/>
            <w:sz w:val="22"/>
            <w:szCs w:val="22"/>
            <w:u w:val="single"/>
          </w:rPr>
          <w:t>register here</w:t>
        </w:r>
      </w:hyperlink>
      <w:r>
        <w:rPr>
          <w:rFonts w:ascii="Calibri" w:eastAsia="Calibri" w:hAnsi="Calibri" w:cs="Calibri"/>
          <w:sz w:val="22"/>
          <w:szCs w:val="22"/>
        </w:rPr>
        <w:t>.</w:t>
      </w:r>
    </w:p>
    <w:p w14:paraId="000000F0" w14:textId="77777777" w:rsidR="008A6F46" w:rsidRDefault="008A6F46">
      <w:pPr>
        <w:jc w:val="left"/>
        <w:rPr>
          <w:rFonts w:ascii="Calibri" w:eastAsia="Calibri" w:hAnsi="Calibri" w:cs="Calibri"/>
          <w:b/>
          <w:sz w:val="22"/>
          <w:szCs w:val="22"/>
        </w:rPr>
      </w:pPr>
    </w:p>
    <w:p w14:paraId="000000F1" w14:textId="77777777" w:rsidR="008A6F46" w:rsidRDefault="008A6F46">
      <w:pPr>
        <w:jc w:val="left"/>
        <w:rPr>
          <w:rFonts w:ascii="Calibri" w:eastAsia="Calibri" w:hAnsi="Calibri" w:cs="Calibri"/>
          <w:b/>
          <w:sz w:val="22"/>
          <w:szCs w:val="22"/>
        </w:rPr>
      </w:pPr>
    </w:p>
    <w:p w14:paraId="000000F2" w14:textId="77777777" w:rsidR="008A6F46" w:rsidRDefault="008A6F46">
      <w:pPr>
        <w:jc w:val="left"/>
        <w:rPr>
          <w:rFonts w:ascii="Calibri" w:eastAsia="Calibri" w:hAnsi="Calibri" w:cs="Calibri"/>
          <w:b/>
          <w:sz w:val="22"/>
          <w:szCs w:val="22"/>
        </w:rPr>
      </w:pPr>
    </w:p>
    <w:p w14:paraId="000000F3"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7C. Describe how the CoC and youth service providers engage with youth to develop CoC and program policy, recruitment and hiring, CoC grant decision making and/or evaluation of applications. </w:t>
      </w:r>
    </w:p>
    <w:p w14:paraId="000000F4" w14:textId="77777777" w:rsidR="008A6F46" w:rsidRDefault="008A6F46">
      <w:pPr>
        <w:jc w:val="left"/>
        <w:rPr>
          <w:rFonts w:ascii="Calibri" w:eastAsia="Calibri" w:hAnsi="Calibri" w:cs="Calibri"/>
          <w:sz w:val="22"/>
          <w:szCs w:val="22"/>
        </w:rPr>
      </w:pPr>
    </w:p>
    <w:p w14:paraId="000000F5"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 </w:t>
      </w:r>
    </w:p>
    <w:p w14:paraId="000000F6" w14:textId="77777777" w:rsidR="008A6F46" w:rsidRDefault="008A6F46">
      <w:pPr>
        <w:jc w:val="left"/>
        <w:rPr>
          <w:rFonts w:ascii="Calibri" w:eastAsia="Calibri" w:hAnsi="Calibri" w:cs="Calibri"/>
          <w:sz w:val="22"/>
          <w:szCs w:val="22"/>
        </w:rPr>
      </w:pPr>
    </w:p>
    <w:p w14:paraId="000000F7" w14:textId="1739F157" w:rsidR="008A6F46" w:rsidRDefault="00000000">
      <w:pPr>
        <w:jc w:val="left"/>
        <w:rPr>
          <w:rFonts w:ascii="Calibri" w:eastAsia="Calibri" w:hAnsi="Calibri" w:cs="Calibri"/>
          <w:sz w:val="22"/>
          <w:szCs w:val="22"/>
        </w:rPr>
      </w:pPr>
      <w:r>
        <w:rPr>
          <w:rFonts w:ascii="Calibri" w:eastAsia="Calibri" w:hAnsi="Calibri" w:cs="Calibri"/>
          <w:sz w:val="22"/>
          <w:szCs w:val="22"/>
        </w:rPr>
        <w:t xml:space="preserve">7D. Describe any steps providers </w:t>
      </w:r>
      <w:r w:rsidR="009F5786">
        <w:rPr>
          <w:rFonts w:ascii="Calibri" w:eastAsia="Calibri" w:hAnsi="Calibri" w:cs="Calibri"/>
          <w:sz w:val="22"/>
          <w:szCs w:val="22"/>
        </w:rPr>
        <w:t>receiving HSP youth project funding</w:t>
      </w:r>
      <w:r>
        <w:rPr>
          <w:rFonts w:ascii="Calibri" w:eastAsia="Calibri" w:hAnsi="Calibri" w:cs="Calibri"/>
          <w:sz w:val="22"/>
          <w:szCs w:val="22"/>
        </w:rPr>
        <w:t xml:space="preserve"> have taken to meet the needs of overrepresented or particularly vulnerable groups, including: (1) black, indigenous, and people of color, (2) lesbian, gay bi-sexual and transgender youth, (3) minors, (4) victims of human trafficking and intimate partner violence, (5) youth with disabilities, (6) pregnant and parenting youth, and (7) immigrant youth.  </w:t>
      </w:r>
    </w:p>
    <w:p w14:paraId="000000F8" w14:textId="77777777" w:rsidR="008A6F46" w:rsidRDefault="008A6F46">
      <w:pPr>
        <w:jc w:val="left"/>
        <w:rPr>
          <w:rFonts w:ascii="Calibri" w:eastAsia="Calibri" w:hAnsi="Calibri" w:cs="Calibri"/>
          <w:b/>
          <w:sz w:val="22"/>
          <w:szCs w:val="22"/>
        </w:rPr>
      </w:pPr>
    </w:p>
    <w:p w14:paraId="000000F9" w14:textId="77777777" w:rsidR="008A6F46" w:rsidRDefault="008A6F46">
      <w:pPr>
        <w:jc w:val="left"/>
        <w:rPr>
          <w:rFonts w:ascii="Calibri" w:eastAsia="Calibri" w:hAnsi="Calibri" w:cs="Calibri"/>
          <w:b/>
          <w:sz w:val="22"/>
          <w:szCs w:val="22"/>
        </w:rPr>
      </w:pPr>
    </w:p>
    <w:p w14:paraId="000000FA" w14:textId="77777777" w:rsidR="008A6F46" w:rsidRDefault="008A6F46">
      <w:pPr>
        <w:jc w:val="left"/>
        <w:rPr>
          <w:rFonts w:ascii="Calibri" w:eastAsia="Calibri" w:hAnsi="Calibri" w:cs="Calibri"/>
          <w:b/>
          <w:sz w:val="22"/>
          <w:szCs w:val="22"/>
        </w:rPr>
      </w:pPr>
    </w:p>
    <w:p w14:paraId="000000FB" w14:textId="77777777" w:rsidR="008A6F46" w:rsidRDefault="008A6F46">
      <w:pPr>
        <w:jc w:val="left"/>
        <w:rPr>
          <w:rFonts w:ascii="Calibri" w:eastAsia="Calibri" w:hAnsi="Calibri" w:cs="Calibri"/>
          <w:b/>
          <w:sz w:val="22"/>
          <w:szCs w:val="22"/>
        </w:rPr>
      </w:pPr>
    </w:p>
    <w:p w14:paraId="000000FC" w14:textId="77777777" w:rsidR="008A6F46" w:rsidRDefault="00000000">
      <w:pPr>
        <w:rPr>
          <w:rFonts w:ascii="Calibri" w:eastAsia="Calibri" w:hAnsi="Calibri" w:cs="Calibri"/>
          <w:b/>
          <w:sz w:val="22"/>
          <w:szCs w:val="22"/>
        </w:rPr>
      </w:pPr>
      <w:r>
        <w:br w:type="page"/>
      </w:r>
    </w:p>
    <w:p w14:paraId="000000FD" w14:textId="77777777" w:rsidR="008A6F46"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Part 8: RRH &amp; PSH Projects</w:t>
      </w:r>
    </w:p>
    <w:p w14:paraId="000000FE" w14:textId="77777777" w:rsidR="008A6F46" w:rsidRDefault="008A6F46">
      <w:pPr>
        <w:jc w:val="left"/>
        <w:rPr>
          <w:rFonts w:ascii="Calibri" w:eastAsia="Calibri" w:hAnsi="Calibri" w:cs="Calibri"/>
          <w:b/>
          <w:sz w:val="22"/>
          <w:szCs w:val="22"/>
        </w:rPr>
      </w:pPr>
    </w:p>
    <w:p w14:paraId="000000FF" w14:textId="77777777" w:rsidR="008A6F46" w:rsidRDefault="008A6F46">
      <w:pPr>
        <w:jc w:val="left"/>
        <w:rPr>
          <w:rFonts w:ascii="Calibri" w:eastAsia="Calibri" w:hAnsi="Calibri" w:cs="Calibri"/>
          <w:b/>
          <w:sz w:val="22"/>
          <w:szCs w:val="22"/>
        </w:rPr>
      </w:pPr>
    </w:p>
    <w:p w14:paraId="00000100" w14:textId="77777777" w:rsidR="008A6F46" w:rsidRDefault="00000000">
      <w:pPr>
        <w:jc w:val="left"/>
        <w:rPr>
          <w:rFonts w:ascii="Calibri" w:eastAsia="Calibri" w:hAnsi="Calibri" w:cs="Calibri"/>
          <w:i/>
          <w:sz w:val="22"/>
          <w:szCs w:val="22"/>
        </w:rPr>
      </w:pPr>
      <w:r>
        <w:rPr>
          <w:rFonts w:ascii="Calibri" w:eastAsia="Calibri" w:hAnsi="Calibri" w:cs="Calibri"/>
          <w:i/>
          <w:sz w:val="22"/>
          <w:szCs w:val="22"/>
        </w:rPr>
        <w:t xml:space="preserve">For </w:t>
      </w:r>
      <w:r>
        <w:rPr>
          <w:rFonts w:ascii="Calibri" w:eastAsia="Calibri" w:hAnsi="Calibri" w:cs="Calibri"/>
          <w:i/>
          <w:sz w:val="22"/>
          <w:szCs w:val="22"/>
          <w:u w:val="single"/>
        </w:rPr>
        <w:t>each</w:t>
      </w:r>
      <w:r>
        <w:rPr>
          <w:rFonts w:ascii="Calibri" w:eastAsia="Calibri" w:hAnsi="Calibri" w:cs="Calibri"/>
          <w:i/>
          <w:sz w:val="22"/>
          <w:szCs w:val="22"/>
        </w:rPr>
        <w:t xml:space="preserve"> RRH/PSH project included in your funding request, provide responses to the questions below. If any questions do not apply to a particular project, enter N/A for response.</w:t>
      </w:r>
    </w:p>
    <w:p w14:paraId="00000101" w14:textId="77777777" w:rsidR="008A6F46" w:rsidRDefault="008A6F46">
      <w:pPr>
        <w:jc w:val="left"/>
        <w:rPr>
          <w:rFonts w:ascii="Calibri" w:eastAsia="Calibri" w:hAnsi="Calibri" w:cs="Calibri"/>
          <w:sz w:val="22"/>
          <w:szCs w:val="22"/>
        </w:rPr>
      </w:pPr>
    </w:p>
    <w:p w14:paraId="00000102"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8A. Describe who provides housing navigation services to tenants (community partner through MOU, number of staff, etc.), the type and intensity of services provided to tenants, and tactics the program utilizes to overcome barriers to leasing.</w:t>
      </w:r>
    </w:p>
    <w:p w14:paraId="00000103" w14:textId="77777777" w:rsidR="008A6F46" w:rsidRDefault="008A6F46">
      <w:pPr>
        <w:jc w:val="left"/>
        <w:rPr>
          <w:rFonts w:ascii="Calibri" w:eastAsia="Calibri" w:hAnsi="Calibri" w:cs="Calibri"/>
          <w:sz w:val="22"/>
          <w:szCs w:val="22"/>
        </w:rPr>
      </w:pPr>
    </w:p>
    <w:p w14:paraId="00000104" w14:textId="77777777" w:rsidR="008A6F46" w:rsidRDefault="008A6F46">
      <w:pPr>
        <w:jc w:val="left"/>
        <w:rPr>
          <w:rFonts w:ascii="Calibri" w:eastAsia="Calibri" w:hAnsi="Calibri" w:cs="Calibri"/>
          <w:sz w:val="22"/>
          <w:szCs w:val="22"/>
        </w:rPr>
      </w:pPr>
    </w:p>
    <w:p w14:paraId="00000105" w14:textId="77777777" w:rsidR="008A6F46" w:rsidRDefault="008A6F46">
      <w:pPr>
        <w:jc w:val="left"/>
        <w:rPr>
          <w:rFonts w:ascii="Calibri" w:eastAsia="Calibri" w:hAnsi="Calibri" w:cs="Calibri"/>
          <w:sz w:val="22"/>
          <w:szCs w:val="22"/>
        </w:rPr>
      </w:pPr>
    </w:p>
    <w:p w14:paraId="00000106" w14:textId="77777777" w:rsidR="008A6F46" w:rsidRDefault="00000000">
      <w:pPr>
        <w:jc w:val="left"/>
        <w:rPr>
          <w:rFonts w:ascii="Calibri" w:eastAsia="Calibri" w:hAnsi="Calibri" w:cs="Calibri"/>
          <w:sz w:val="22"/>
          <w:szCs w:val="22"/>
        </w:rPr>
      </w:pPr>
      <w:r>
        <w:rPr>
          <w:rFonts w:ascii="Calibri" w:eastAsia="Calibri" w:hAnsi="Calibri" w:cs="Calibri"/>
          <w:sz w:val="22"/>
          <w:szCs w:val="22"/>
        </w:rPr>
        <w:t>8B. Describe the project’s landlord recruitment strategy.</w:t>
      </w:r>
    </w:p>
    <w:p w14:paraId="00000107" w14:textId="77777777" w:rsidR="008A6F46" w:rsidRDefault="008A6F46">
      <w:pPr>
        <w:jc w:val="left"/>
        <w:rPr>
          <w:rFonts w:ascii="Calibri" w:eastAsia="Calibri" w:hAnsi="Calibri" w:cs="Calibri"/>
          <w:sz w:val="22"/>
          <w:szCs w:val="22"/>
        </w:rPr>
      </w:pPr>
    </w:p>
    <w:p w14:paraId="00000108" w14:textId="77777777" w:rsidR="008A6F46" w:rsidRDefault="008A6F46">
      <w:pPr>
        <w:jc w:val="left"/>
        <w:rPr>
          <w:rFonts w:ascii="Calibri" w:eastAsia="Calibri" w:hAnsi="Calibri" w:cs="Calibri"/>
          <w:sz w:val="22"/>
          <w:szCs w:val="22"/>
        </w:rPr>
      </w:pPr>
    </w:p>
    <w:p w14:paraId="00000109" w14:textId="77777777" w:rsidR="008A6F46" w:rsidRDefault="008A6F46">
      <w:pPr>
        <w:jc w:val="left"/>
        <w:rPr>
          <w:rFonts w:ascii="Calibri" w:eastAsia="Calibri" w:hAnsi="Calibri" w:cs="Calibri"/>
          <w:sz w:val="22"/>
          <w:szCs w:val="22"/>
        </w:rPr>
      </w:pPr>
    </w:p>
    <w:p w14:paraId="0000010A" w14:textId="24EC63C9" w:rsidR="008A6F46" w:rsidRDefault="00000000">
      <w:pPr>
        <w:jc w:val="left"/>
        <w:rPr>
          <w:rFonts w:ascii="Calibri" w:eastAsia="Calibri" w:hAnsi="Calibri" w:cs="Calibri"/>
          <w:sz w:val="22"/>
          <w:szCs w:val="22"/>
        </w:rPr>
      </w:pPr>
      <w:r>
        <w:rPr>
          <w:rFonts w:ascii="Calibri" w:eastAsia="Calibri" w:hAnsi="Calibri" w:cs="Calibri"/>
          <w:sz w:val="22"/>
          <w:szCs w:val="22"/>
        </w:rPr>
        <w:t>8C. Describe how the project ensures individuals are connected rapidly to benefits and employment opportunities</w:t>
      </w:r>
      <w:r w:rsidR="009F5786">
        <w:rPr>
          <w:rFonts w:ascii="Calibri" w:eastAsia="Calibri" w:hAnsi="Calibri" w:cs="Calibri"/>
          <w:sz w:val="22"/>
          <w:szCs w:val="22"/>
        </w:rPr>
        <w:t>.</w:t>
      </w:r>
    </w:p>
    <w:p w14:paraId="0000010B" w14:textId="77777777" w:rsidR="008A6F46" w:rsidRDefault="008A6F46">
      <w:pPr>
        <w:jc w:val="left"/>
        <w:rPr>
          <w:rFonts w:ascii="Calibri" w:eastAsia="Calibri" w:hAnsi="Calibri" w:cs="Calibri"/>
          <w:sz w:val="22"/>
          <w:szCs w:val="22"/>
        </w:rPr>
      </w:pPr>
    </w:p>
    <w:p w14:paraId="0000010C" w14:textId="77777777" w:rsidR="008A6F46" w:rsidRDefault="008A6F46">
      <w:pPr>
        <w:jc w:val="left"/>
        <w:rPr>
          <w:rFonts w:ascii="Calibri" w:eastAsia="Calibri" w:hAnsi="Calibri" w:cs="Calibri"/>
          <w:sz w:val="22"/>
          <w:szCs w:val="22"/>
        </w:rPr>
      </w:pPr>
    </w:p>
    <w:p w14:paraId="0000010D" w14:textId="77777777" w:rsidR="008A6F46" w:rsidRDefault="008A6F46">
      <w:pPr>
        <w:jc w:val="left"/>
        <w:rPr>
          <w:rFonts w:ascii="Calibri" w:eastAsia="Calibri" w:hAnsi="Calibri" w:cs="Calibri"/>
          <w:sz w:val="22"/>
          <w:szCs w:val="22"/>
        </w:rPr>
      </w:pPr>
    </w:p>
    <w:p w14:paraId="0000010E" w14:textId="77777777" w:rsidR="008A6F46" w:rsidRDefault="00000000">
      <w:pPr>
        <w:jc w:val="left"/>
        <w:rPr>
          <w:rFonts w:ascii="Calibri" w:eastAsia="Calibri" w:hAnsi="Calibri" w:cs="Calibri"/>
          <w:color w:val="000000"/>
          <w:sz w:val="22"/>
          <w:szCs w:val="22"/>
        </w:rPr>
      </w:pPr>
      <w:r>
        <w:rPr>
          <w:rFonts w:ascii="Calibri" w:eastAsia="Calibri" w:hAnsi="Calibri" w:cs="Calibri"/>
          <w:sz w:val="22"/>
          <w:szCs w:val="22"/>
        </w:rPr>
        <w:t>8D.  (RRH only) Describe the policies and methodology for how each project determines the amount, length, caps, and timing of rental assistance provided to program participants.</w:t>
      </w:r>
    </w:p>
    <w:sectPr w:rsidR="008A6F46">
      <w:footerReference w:type="default" r:id="rId18"/>
      <w:pgSz w:w="12240" w:h="15840"/>
      <w:pgMar w:top="1170" w:right="1440" w:bottom="990" w:left="1440" w:header="0"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AAAD" w14:textId="77777777" w:rsidR="00EE7B6C" w:rsidRDefault="00EE7B6C">
      <w:r>
        <w:separator/>
      </w:r>
    </w:p>
  </w:endnote>
  <w:endnote w:type="continuationSeparator" w:id="0">
    <w:p w14:paraId="0913469E" w14:textId="77777777" w:rsidR="00EE7B6C" w:rsidRDefault="00EE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8A6F46" w:rsidRDefault="00000000">
    <w:pPr>
      <w:pBdr>
        <w:top w:val="nil"/>
        <w:left w:val="nil"/>
        <w:bottom w:val="nil"/>
        <w:right w:val="nil"/>
        <w:between w:val="nil"/>
      </w:pBdr>
      <w:tabs>
        <w:tab w:val="center" w:pos="4680"/>
        <w:tab w:val="right" w:pos="9360"/>
      </w:tabs>
      <w:jc w:val="both"/>
      <w:rPr>
        <w:rFonts w:ascii="Avenir" w:eastAsia="Avenir" w:hAnsi="Avenir" w:cs="Avenir"/>
        <w:color w:val="000000"/>
      </w:rPr>
    </w:pPr>
    <w:r>
      <w:rPr>
        <w:noProof/>
      </w:rPr>
      <mc:AlternateContent>
        <mc:Choice Requires="wpg">
          <w:drawing>
            <wp:anchor distT="0" distB="0" distL="0" distR="0" simplePos="0" relativeHeight="251658240" behindDoc="1" locked="0" layoutInCell="1" hidden="0" allowOverlap="1" wp14:anchorId="3D1A9F57" wp14:editId="415FA818">
              <wp:simplePos x="0" y="0"/>
              <wp:positionH relativeFrom="column">
                <wp:posOffset>-952499</wp:posOffset>
              </wp:positionH>
              <wp:positionV relativeFrom="paragraph">
                <wp:posOffset>76200</wp:posOffset>
              </wp:positionV>
              <wp:extent cx="8315325" cy="504825"/>
              <wp:effectExtent l="0" t="0" r="0" b="0"/>
              <wp:wrapNone/>
              <wp:docPr id="1848098986" name="Group 1848098986"/>
              <wp:cNvGraphicFramePr/>
              <a:graphic xmlns:a="http://schemas.openxmlformats.org/drawingml/2006/main">
                <a:graphicData uri="http://schemas.microsoft.com/office/word/2010/wordprocessingGroup">
                  <wpg:wgp>
                    <wpg:cNvGrpSpPr/>
                    <wpg:grpSpPr>
                      <a:xfrm>
                        <a:off x="0" y="0"/>
                        <a:ext cx="8315325" cy="504825"/>
                        <a:chOff x="1188325" y="3527575"/>
                        <a:chExt cx="8315350" cy="504825"/>
                      </a:xfrm>
                    </wpg:grpSpPr>
                    <wpg:grpSp>
                      <wpg:cNvPr id="655326032" name="Group 655326032"/>
                      <wpg:cNvGrpSpPr/>
                      <wpg:grpSpPr>
                        <a:xfrm>
                          <a:off x="1188338" y="3527588"/>
                          <a:ext cx="8315325" cy="504825"/>
                          <a:chOff x="0" y="0"/>
                          <a:chExt cx="8315325" cy="529770"/>
                        </a:xfrm>
                      </wpg:grpSpPr>
                      <wps:wsp>
                        <wps:cNvPr id="546192233" name="Rectangle 546192233"/>
                        <wps:cNvSpPr/>
                        <wps:spPr>
                          <a:xfrm>
                            <a:off x="0" y="0"/>
                            <a:ext cx="8315325" cy="529750"/>
                          </a:xfrm>
                          <a:prstGeom prst="rect">
                            <a:avLst/>
                          </a:prstGeom>
                          <a:noFill/>
                          <a:ln>
                            <a:noFill/>
                          </a:ln>
                        </wps:spPr>
                        <wps:txbx>
                          <w:txbxContent>
                            <w:p w14:paraId="3BFFE38E" w14:textId="77777777" w:rsidR="008A6F46" w:rsidRDefault="008A6F46">
                              <w:pPr>
                                <w:jc w:val="left"/>
                                <w:textDirection w:val="btLr"/>
                              </w:pPr>
                            </w:p>
                          </w:txbxContent>
                        </wps:txbx>
                        <wps:bodyPr spcFirstLastPara="1" wrap="square" lIns="91425" tIns="91425" rIns="91425" bIns="91425" anchor="ctr" anchorCtr="0">
                          <a:noAutofit/>
                        </wps:bodyPr>
                      </wps:wsp>
                      <wps:wsp>
                        <wps:cNvPr id="1174477475" name="Freeform: Shape 1174477475"/>
                        <wps:cNvSpPr/>
                        <wps:spPr>
                          <a:xfrm>
                            <a:off x="0" y="0"/>
                            <a:ext cx="8315325" cy="528878"/>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1211690154" name="Freeform: Shape 1211690154"/>
                        <wps:cNvSpPr/>
                        <wps:spPr>
                          <a:xfrm>
                            <a:off x="2990850" y="0"/>
                            <a:ext cx="5324475" cy="5297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4D0C59D9" w14:textId="77777777" w:rsidR="008A6F46" w:rsidRDefault="008A6F46">
                              <w:pPr>
                                <w:ind w:right="1455"/>
                                <w:jc w:val="both"/>
                                <w:textDirection w:val="btLr"/>
                              </w:pPr>
                            </w:p>
                            <w:p w14:paraId="6DDFB491" w14:textId="66A3461B" w:rsidR="008A6F46" w:rsidRDefault="00000000">
                              <w:pPr>
                                <w:ind w:right="1455"/>
                                <w:jc w:val="right"/>
                                <w:textDirection w:val="btLr"/>
                              </w:pPr>
                              <w:r>
                                <w:rPr>
                                  <w:rFonts w:ascii="Avenir" w:eastAsia="Avenir" w:hAnsi="Avenir" w:cs="Avenir"/>
                                  <w:color w:val="000000"/>
                                  <w:sz w:val="18"/>
                                </w:rPr>
                                <w:t xml:space="preserve">Page  </w:t>
                              </w:r>
                              <w:r w:rsidR="00A73F13" w:rsidRPr="00A73F13">
                                <w:rPr>
                                  <w:rFonts w:ascii="Avenir" w:eastAsia="Avenir" w:hAnsi="Avenir" w:cs="Avenir"/>
                                  <w:color w:val="000000"/>
                                  <w:sz w:val="18"/>
                                </w:rPr>
                                <w:fldChar w:fldCharType="begin"/>
                              </w:r>
                              <w:r w:rsidR="00A73F13" w:rsidRPr="00A73F13">
                                <w:rPr>
                                  <w:rFonts w:ascii="Avenir" w:eastAsia="Avenir" w:hAnsi="Avenir" w:cs="Avenir"/>
                                  <w:color w:val="000000"/>
                                  <w:sz w:val="18"/>
                                </w:rPr>
                                <w:instrText xml:space="preserve"> PAGE   \* MERGEFORMAT </w:instrText>
                              </w:r>
                              <w:r w:rsidR="00A73F13" w:rsidRPr="00A73F13">
                                <w:rPr>
                                  <w:rFonts w:ascii="Avenir" w:eastAsia="Avenir" w:hAnsi="Avenir" w:cs="Avenir"/>
                                  <w:color w:val="000000"/>
                                  <w:sz w:val="18"/>
                                </w:rPr>
                                <w:fldChar w:fldCharType="separate"/>
                              </w:r>
                              <w:r w:rsidR="00A73F13" w:rsidRPr="00A73F13">
                                <w:rPr>
                                  <w:rFonts w:ascii="Avenir" w:eastAsia="Avenir" w:hAnsi="Avenir" w:cs="Avenir"/>
                                  <w:noProof/>
                                  <w:color w:val="000000"/>
                                  <w:sz w:val="18"/>
                                </w:rPr>
                                <w:t>1</w:t>
                              </w:r>
                              <w:r w:rsidR="00A73F13" w:rsidRPr="00A73F13">
                                <w:rPr>
                                  <w:rFonts w:ascii="Avenir" w:eastAsia="Avenir" w:hAnsi="Avenir" w:cs="Avenir"/>
                                  <w:noProof/>
                                  <w:color w:val="000000"/>
                                  <w:sz w:val="18"/>
                                </w:rPr>
                                <w:fldChar w:fldCharType="end"/>
                              </w:r>
                            </w:p>
                          </w:txbxContent>
                        </wps:txbx>
                        <wps:bodyPr spcFirstLastPara="1" wrap="square" lIns="0" tIns="0" rIns="0" bIns="0" anchor="t" anchorCtr="0">
                          <a:noAutofit/>
                        </wps:bodyPr>
                      </wps:wsp>
                    </wpg:grpSp>
                  </wpg:wgp>
                </a:graphicData>
              </a:graphic>
            </wp:anchor>
          </w:drawing>
        </mc:Choice>
        <mc:Fallback>
          <w:pict>
            <v:group w14:anchorId="3D1A9F57" id="Group 1848098986" o:spid="_x0000_s1034" style="position:absolute;left:0;text-align:left;margin-left:-75pt;margin-top:6pt;width:654.75pt;height:39.75pt;z-index:-251658240;mso-wrap-distance-left:0;mso-wrap-distance-right:0" coordorigin="11883,35275" coordsize="83153,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">
              <v:group id="Group 655326032" o:spid="_x0000_s1035" style="position:absolute;left:11883;top:35275;width:83153;height:5049" coordsize="83153,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">
                <v:rect id="Rectangle 546192233" o:spid="_x0000_s1036" style="position:absolute;width:83153;height: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" filled="f" stroked="f">
                  <v:textbox inset="2.53958mm,2.53958mm,2.53958mm,2.53958mm">
                    <w:txbxContent>
                      <w:p w14:paraId="3BFFE38E" w14:textId="77777777" w:rsidR="008A6F46" w:rsidRDefault="008A6F46">
                        <w:pPr>
                          <w:jc w:val="left"/>
                          <w:textDirection w:val="btLr"/>
                        </w:pPr>
                      </w:p>
                    </w:txbxContent>
                  </v:textbox>
                </v:rect>
                <v:shape id="Freeform: Shape 1174477475" o:spid="_x0000_s1037" style="position:absolute;width:83153;height:5288;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" path="m9641547,l,,,1129283r9641547,l9641547,xe" fillcolor="#231f20" stroked="f">
                  <v:path arrowok="t" o:extrusionok="f"/>
                </v:shape>
                <v:shape id="Freeform: Shape 1211690154" o:spid="_x0000_s1038" style="position:absolute;left:29908;width:53245;height:5297;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" adj="-11796480,,5400" path="m4015740,l,,353720,1131061r3662020,l4015740,xe" fillcolor="#ffc000" stroked="f">
                  <v:stroke joinstyle="miter"/>
                  <v:formulas/>
                  <v:path arrowok="t" o:extrusionok="f" o:connecttype="custom" textboxrect="0,0,4015740,1131570"/>
                  <v:textbox inset="0,0,0,0">
                    <w:txbxContent>
                      <w:p w14:paraId="4D0C59D9" w14:textId="77777777" w:rsidR="008A6F46" w:rsidRDefault="008A6F46">
                        <w:pPr>
                          <w:ind w:right="1455"/>
                          <w:jc w:val="both"/>
                          <w:textDirection w:val="btLr"/>
                        </w:pPr>
                      </w:p>
                      <w:p w14:paraId="6DDFB491" w14:textId="66A3461B" w:rsidR="008A6F46" w:rsidRDefault="00000000">
                        <w:pPr>
                          <w:ind w:right="1455"/>
                          <w:jc w:val="right"/>
                          <w:textDirection w:val="btLr"/>
                        </w:pPr>
                        <w:r>
                          <w:rPr>
                            <w:rFonts w:ascii="Avenir" w:eastAsia="Avenir" w:hAnsi="Avenir" w:cs="Avenir"/>
                            <w:color w:val="000000"/>
                            <w:sz w:val="18"/>
                          </w:rPr>
                          <w:t xml:space="preserve">Page  </w:t>
                        </w:r>
                        <w:r w:rsidR="00A73F13" w:rsidRPr="00A73F13">
                          <w:rPr>
                            <w:rFonts w:ascii="Avenir" w:eastAsia="Avenir" w:hAnsi="Avenir" w:cs="Avenir"/>
                            <w:color w:val="000000"/>
                            <w:sz w:val="18"/>
                          </w:rPr>
                          <w:fldChar w:fldCharType="begin"/>
                        </w:r>
                        <w:r w:rsidR="00A73F13" w:rsidRPr="00A73F13">
                          <w:rPr>
                            <w:rFonts w:ascii="Avenir" w:eastAsia="Avenir" w:hAnsi="Avenir" w:cs="Avenir"/>
                            <w:color w:val="000000"/>
                            <w:sz w:val="18"/>
                          </w:rPr>
                          <w:instrText xml:space="preserve"> PAGE   \* MERGEFORMAT </w:instrText>
                        </w:r>
                        <w:r w:rsidR="00A73F13" w:rsidRPr="00A73F13">
                          <w:rPr>
                            <w:rFonts w:ascii="Avenir" w:eastAsia="Avenir" w:hAnsi="Avenir" w:cs="Avenir"/>
                            <w:color w:val="000000"/>
                            <w:sz w:val="18"/>
                          </w:rPr>
                          <w:fldChar w:fldCharType="separate"/>
                        </w:r>
                        <w:r w:rsidR="00A73F13" w:rsidRPr="00A73F13">
                          <w:rPr>
                            <w:rFonts w:ascii="Avenir" w:eastAsia="Avenir" w:hAnsi="Avenir" w:cs="Avenir"/>
                            <w:noProof/>
                            <w:color w:val="000000"/>
                            <w:sz w:val="18"/>
                          </w:rPr>
                          <w:t>1</w:t>
                        </w:r>
                        <w:r w:rsidR="00A73F13" w:rsidRPr="00A73F13">
                          <w:rPr>
                            <w:rFonts w:ascii="Avenir" w:eastAsia="Avenir" w:hAnsi="Avenir" w:cs="Avenir"/>
                            <w:noProof/>
                            <w:color w:val="000000"/>
                            <w:sz w:val="18"/>
                          </w:rPr>
                          <w:fldChar w:fldCharType="end"/>
                        </w:r>
                      </w:p>
                    </w:txbxContent>
                  </v:textbox>
                </v:shape>
              </v:group>
            </v:group>
          </w:pict>
        </mc:Fallback>
      </mc:AlternateContent>
    </w:r>
  </w:p>
  <w:p w14:paraId="00000110" w14:textId="77777777" w:rsidR="008A6F46" w:rsidRDefault="008A6F4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2330" w14:textId="77777777" w:rsidR="00EE7B6C" w:rsidRDefault="00EE7B6C">
      <w:r>
        <w:separator/>
      </w:r>
    </w:p>
  </w:footnote>
  <w:footnote w:type="continuationSeparator" w:id="0">
    <w:p w14:paraId="0A3350D6" w14:textId="77777777" w:rsidR="00EE7B6C" w:rsidRDefault="00EE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51B"/>
    <w:multiLevelType w:val="multilevel"/>
    <w:tmpl w:val="20A2466C"/>
    <w:lvl w:ilvl="0">
      <w:numFmt w:val="bullet"/>
      <w:lvlText w:val="•"/>
      <w:lvlJc w:val="left"/>
      <w:pPr>
        <w:ind w:left="1080" w:hanging="72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6A044A"/>
    <w:multiLevelType w:val="multilevel"/>
    <w:tmpl w:val="78F24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FE10F4"/>
    <w:multiLevelType w:val="hybridMultilevel"/>
    <w:tmpl w:val="06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13F19"/>
    <w:multiLevelType w:val="multilevel"/>
    <w:tmpl w:val="A1747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1509073">
    <w:abstractNumId w:val="1"/>
  </w:num>
  <w:num w:numId="2" w16cid:durableId="1227688632">
    <w:abstractNumId w:val="3"/>
  </w:num>
  <w:num w:numId="3" w16cid:durableId="1132596400">
    <w:abstractNumId w:val="0"/>
  </w:num>
  <w:num w:numId="4" w16cid:durableId="118536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46"/>
    <w:rsid w:val="001E56BE"/>
    <w:rsid w:val="008A6F46"/>
    <w:rsid w:val="009F5786"/>
    <w:rsid w:val="00A73F13"/>
    <w:rsid w:val="00E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3686B"/>
  <w15:docId w15:val="{B9CCEBBC-3516-480E-A824-D6F65017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semiHidden/>
  </w:style>
  <w:style w:type="paragraph" w:styleId="BodyTextIndent">
    <w:name w:val="Body Text Indent"/>
    <w:basedOn w:val="Normal"/>
    <w:pPr>
      <w:widowControl w:val="0"/>
      <w:ind w:firstLine="720"/>
    </w:pPr>
    <w:rPr>
      <w:sz w:val="24"/>
    </w:rPr>
  </w:style>
  <w:style w:type="paragraph" w:styleId="BalloonText">
    <w:name w:val="Balloon Text"/>
    <w:basedOn w:val="Normal"/>
    <w:semiHidden/>
    <w:rsid w:val="00063DB2"/>
    <w:rPr>
      <w:rFonts w:ascii="Tahoma" w:hAnsi="Tahoma" w:cs="Tahoma"/>
      <w:sz w:val="16"/>
      <w:szCs w:val="16"/>
    </w:rPr>
  </w:style>
  <w:style w:type="table" w:styleId="TableGrid">
    <w:name w:val="Table Grid"/>
    <w:basedOn w:val="TableNormal"/>
    <w:rsid w:val="006C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3A51"/>
    <w:pPr>
      <w:tabs>
        <w:tab w:val="center" w:pos="4680"/>
        <w:tab w:val="right" w:pos="9360"/>
      </w:tabs>
    </w:pPr>
  </w:style>
  <w:style w:type="character" w:customStyle="1" w:styleId="HeaderChar">
    <w:name w:val="Header Char"/>
    <w:basedOn w:val="DefaultParagraphFont"/>
    <w:link w:val="Header"/>
    <w:rsid w:val="00093A51"/>
  </w:style>
  <w:style w:type="paragraph" w:styleId="Footer">
    <w:name w:val="footer"/>
    <w:basedOn w:val="Normal"/>
    <w:link w:val="FooterChar"/>
    <w:uiPriority w:val="99"/>
    <w:rsid w:val="00093A51"/>
    <w:pPr>
      <w:tabs>
        <w:tab w:val="center" w:pos="4680"/>
        <w:tab w:val="right" w:pos="9360"/>
      </w:tabs>
    </w:pPr>
  </w:style>
  <w:style w:type="character" w:customStyle="1" w:styleId="FooterChar">
    <w:name w:val="Footer Char"/>
    <w:basedOn w:val="DefaultParagraphFont"/>
    <w:link w:val="Footer"/>
    <w:uiPriority w:val="99"/>
    <w:rsid w:val="00093A51"/>
  </w:style>
  <w:style w:type="character" w:styleId="CommentReference">
    <w:name w:val="annotation reference"/>
    <w:basedOn w:val="DefaultParagraphFont"/>
    <w:rsid w:val="00162F63"/>
    <w:rPr>
      <w:sz w:val="16"/>
      <w:szCs w:val="16"/>
    </w:rPr>
  </w:style>
  <w:style w:type="paragraph" w:styleId="CommentText">
    <w:name w:val="annotation text"/>
    <w:basedOn w:val="Normal"/>
    <w:link w:val="CommentTextChar"/>
    <w:rsid w:val="00162F63"/>
  </w:style>
  <w:style w:type="character" w:customStyle="1" w:styleId="CommentTextChar">
    <w:name w:val="Comment Text Char"/>
    <w:basedOn w:val="DefaultParagraphFont"/>
    <w:link w:val="CommentText"/>
    <w:rsid w:val="00162F63"/>
  </w:style>
  <w:style w:type="paragraph" w:styleId="CommentSubject">
    <w:name w:val="annotation subject"/>
    <w:basedOn w:val="CommentText"/>
    <w:next w:val="CommentText"/>
    <w:link w:val="CommentSubjectChar"/>
    <w:rsid w:val="00162F63"/>
    <w:rPr>
      <w:b/>
      <w:bCs/>
    </w:rPr>
  </w:style>
  <w:style w:type="character" w:customStyle="1" w:styleId="CommentSubjectChar">
    <w:name w:val="Comment Subject Char"/>
    <w:basedOn w:val="CommentTextChar"/>
    <w:link w:val="CommentSubject"/>
    <w:rsid w:val="00162F63"/>
    <w:rPr>
      <w:b/>
      <w:bCs/>
    </w:rPr>
  </w:style>
  <w:style w:type="paragraph" w:customStyle="1" w:styleId="NoParagraphStyle">
    <w:name w:val="[No Paragraph Style]"/>
    <w:rsid w:val="00700266"/>
    <w:pPr>
      <w:autoSpaceDE w:val="0"/>
      <w:autoSpaceDN w:val="0"/>
      <w:adjustRightInd w:val="0"/>
      <w:spacing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E2456C"/>
    <w:rPr>
      <w:i/>
      <w:iCs/>
    </w:rPr>
  </w:style>
  <w:style w:type="paragraph" w:styleId="Revision">
    <w:name w:val="Revision"/>
    <w:hidden/>
    <w:uiPriority w:val="99"/>
    <w:semiHidden/>
    <w:rsid w:val="00B91E4F"/>
  </w:style>
  <w:style w:type="paragraph" w:styleId="ListParagraph">
    <w:name w:val="List Paragraph"/>
    <w:basedOn w:val="Normal"/>
    <w:uiPriority w:val="34"/>
    <w:qFormat/>
    <w:rsid w:val="00E3019E"/>
    <w:pPr>
      <w:ind w:left="720"/>
      <w:contextualSpacing/>
    </w:pPr>
  </w:style>
  <w:style w:type="character" w:styleId="Hyperlink">
    <w:name w:val="Hyperlink"/>
    <w:basedOn w:val="DefaultParagraphFont"/>
    <w:uiPriority w:val="99"/>
    <w:unhideWhenUsed/>
    <w:rsid w:val="00BE108A"/>
    <w:rPr>
      <w:color w:val="0000FF"/>
      <w:u w:val="single"/>
    </w:rPr>
  </w:style>
  <w:style w:type="character" w:styleId="UnresolvedMention">
    <w:name w:val="Unresolved Mention"/>
    <w:basedOn w:val="DefaultParagraphFont"/>
    <w:uiPriority w:val="99"/>
    <w:semiHidden/>
    <w:unhideWhenUsed/>
    <w:rsid w:val="008F3A0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cs.google.com/forms/d/e/1FAIpQLSfFdBuNY5ZVot_uIZMCZEocIyqBw0bO0rXcLWLGbW44htN6gQ/viewform?vc=0&amp;c=0&amp;w=1" TargetMode="External"/><Relationship Id="rId2" Type="http://schemas.openxmlformats.org/officeDocument/2006/relationships/numbering" Target="numbering.xml"/><Relationship Id="rId16" Type="http://schemas.openxmlformats.org/officeDocument/2006/relationships/hyperlink" Target="https://files.hudexchange.info/resources/documents/COVID-19-Homeless-System-Response-Creating-a-Cultural-Equity-Plan-Organizational-Policies-and-Procedu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7E6E6"/>
      </a:lt2>
      <a:accent1>
        <a:srgbClr val="C8122C"/>
      </a:accent1>
      <a:accent2>
        <a:srgbClr val="FFC838"/>
      </a:accent2>
      <a:accent3>
        <a:srgbClr val="3F3F3F"/>
      </a:accent3>
      <a:accent4>
        <a:srgbClr val="A5A5A5"/>
      </a:accent4>
      <a:accent5>
        <a:srgbClr val="F9BDC6"/>
      </a:accent5>
      <a:accent6>
        <a:srgbClr val="FFECBD"/>
      </a:accent6>
      <a:hlink>
        <a:srgbClr val="C8122C"/>
      </a:hlink>
      <a:folHlink>
        <a:srgbClr val="FFC8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uPhtRq83n2rCIDXW3CGoYMNtg==">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6D03BFCA1D5747952EEF0A9CCA998E" ma:contentTypeVersion="4" ma:contentTypeDescription="Create a new document." ma:contentTypeScope="" ma:versionID="48297145c684a944c6e65f4d64d8a81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A1C40-3275-412B-9B77-B39C4C5AFB88}"/>
</file>

<file path=customXml/itemProps3.xml><?xml version="1.0" encoding="utf-8"?>
<ds:datastoreItem xmlns:ds="http://schemas.openxmlformats.org/officeDocument/2006/customXml" ds:itemID="{D8305CCF-5661-4654-B004-43B6CC210E65}"/>
</file>

<file path=customXml/itemProps4.xml><?xml version="1.0" encoding="utf-8"?>
<ds:datastoreItem xmlns:ds="http://schemas.openxmlformats.org/officeDocument/2006/customXml" ds:itemID="{693ABADA-F4DF-4822-AEF7-94E6603C65D3}"/>
</file>

<file path=docProps/app.xml><?xml version="1.0" encoding="utf-8"?>
<Properties xmlns="http://schemas.openxmlformats.org/officeDocument/2006/extended-properties" xmlns:vt="http://schemas.openxmlformats.org/officeDocument/2006/docPropsVTypes">
  <Template>Normal</Template>
  <TotalTime>10</TotalTime>
  <Pages>11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Information Systems</dc:creator>
  <cp:lastModifiedBy>Meister, Danielle</cp:lastModifiedBy>
  <cp:revision>4</cp:revision>
  <dcterms:created xsi:type="dcterms:W3CDTF">2024-02-23T16:01:00Z</dcterms:created>
  <dcterms:modified xsi:type="dcterms:W3CDTF">2024-04-05T14:07:00Z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0x010100396D03BFCA1D5747952EEF0A9CCA998E</vt:lpwstr>
  </property>
</Properties>
</file>